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504/2017 z 1. 8. 2017</w:t>
      </w:r>
    </w:p>
    <w:p>
      <w:r>
        <w:t>Uznesenie Ústavného súdu SR z 1. augusta 2017, sp. zn. III. ÚS 504/2017, ECLI:SK:USSR:2017:3.US.504.2017.1</w:t>
      </w:r>
    </w:p>
    <w:p>
      <w:r>
        <w:t>Súd: Ústavný súd Slovenskej republiky</w:t>
      </w:r>
    </w:p>
    <w:p>
      <w:r>
        <w:t>Spisová značka: III. ÚS 504/2017</w:t>
      </w:r>
    </w:p>
    <w:p>
      <w:r>
        <w:t>ECLI: ECLI:SK:USSR:2017:3.US.504.2017.1</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504/2017-21 Ústavný súd Slovenskej republiky na neverejnom zasadnutí senátu 1. augusta 2017 predbežne prerokoval sťažnosť obchodnej spoločnosti LANCILLON LIMITED, Anastasi Sioukri, 17, LORDOS CENTRAL COURT BLOCK 2, Fiat/Office A1, P.C. 3105, Limassol, Cyprus, zastúpenej advokátom JUDr. Mariánom Košutom, Ševčenkova 13, Bratislava, pre namietané porušenie základných práv podľa čl. 46 ods. 1, čl. 48 ods. 1 a 2 Ústavy Slovenskej republiky a práva podľa čl. 6 ods. 1 Dohovoru o ochrane ľudských práv a základných slobôd uznesením Krajského súdu v Bratislave sp. zn. 3 Cob 413/2013 zo 14. augusta 2015 a uznesením Najvyššieho súdu Slovenskej republiky sp. zn. 5 Obdo 68/2015 z 11. januára 2017 a takto rozhodol: Sťažnosť obchodnej spoločnosti LANCILLON LIMITED o d m i e t a ako zjavne neopodstatnenú. Odôvodnenie: I. Ústavnému súdu Slovenskej republiky (ďalej len „ústavný súd“) bola 3. mája 2017 doručená</w:t>
      </w:r>
    </w:p>
    <w:p>
      <w:r>
        <w:t>sťažnosť</w:t>
      </w:r>
    </w:p>
    <w:p>
      <w:r>
        <w:t>obchodnej</w:t>
      </w:r>
    </w:p>
    <w:p>
      <w:r>
        <w:t>spoločnosti</w:t>
      </w:r>
    </w:p>
    <w:p>
      <w:r>
        <w:t>LANCILLON</w:t>
      </w:r>
    </w:p>
    <w:p>
      <w:r>
        <w:t>LIMITED</w:t>
      </w:r>
    </w:p>
    <w:p>
      <w:r>
        <w:t>(ďalej</w:t>
      </w:r>
    </w:p>
    <w:p>
      <w:r>
        <w:t>len</w:t>
      </w:r>
    </w:p>
    <w:p>
      <w:r>
        <w:t>„sťažovateľka“) pre namietané porušenie jej základných práv podľa čl. 46 ods. 1, čl. 48 ods. 1 a 2 Ústavy Slovenskej republiky (ďalej len „ústava“) a jej práva podľa čl. 6 ods. 1 Dohovoru o ochrane ľudských práv a základných slobôd (ďalej len „dohovor“) uznesením Krajského súdu v Bratislave (ďalej len „krajský súd“) sp. zn. 3 Cob 413/2013 zo 14. augusta 2015 (ďalej len „napadnuté rozhodnutie krajského súdu“) a uznesením Najvyššieho súdu Slovenskej republiky (ďalej len „najvyšší súd“) sp. zn. 5 Obdo 68/2015 z 11. januára 2017 (ďalej len „napadnuté rozhodnutie najvyššieho súdu“). Z obsahu sťažnosti a jej príloh vyplýva, že sťažovateľka si ako žalobkyňa na Okresnom súde Bratislava III (ďalej len „okresný súd“) od žalovaných nárokovala náhradu škody. Okresný súd žalobe vyhovel. Krajský súd v konaní o odvolaní napadnutým rozhodnutím krajského súdu prvostupňové rozhodnutie zrušil a vec vrátil okresnému súdu na ďalšie konanie. Proti zrušeniu prvostupňového rozhodnutia podala sťažovateľka dovolanie. Najvyšší súd napadnutým rozhodnutím najvyššieho súdu dovolanie odmietol. Podľa presvedčenia sťažovateľky napadnutým rozhodnutím krajského súdu bolo porušené jej právo na spravodlivý proces a základné práva na zákonného sudcu a verejné prerokovanie jej veci. Nosným dôvodom sťažnosti je tvrdenie, že napadnuté rozhodnutie krajského súdu, ktorým bolo zrušené prvostupňové rozhodnutie a vec vrátená okresnému súdu na ďalšie konanie, je založené na neexistujúcej procesnej vade. Podľa názoru sťažovateľky krajský súd nesprávne vyhodnotil zaujatosť vo veci konajúcej sudkyne (zaujatosť sudkyne bola dôvodom zrušenia prvostupňového rozhodnutia). Podľa jej názoru vec prejednávajúca sudkyňa zaujatá nebola a ústavnému súdu v sťažnosti predkladá dôvody, na základe ktorých dospela k svojmu presvedčeniu. Napadnuté rozhodnutie najvyššieho súdu sťažovateľka atakuje z dôvodu, že podľa jej názoru najvyšší súd bol povolaný napraviť tvrdené pochybenie krajského súdu a keďže tak neurobil, jeho rozhodnutie o odmietnutí dovolania je tiež zaťažené vytýkanou vadou konania, resp. nesprávnym vyhodnotením prípustnosti dovolania. Spor s ohľadom na zaujatosť vec prejednávajúcej sudkyne je založený na tom, že podľa názoru krajského súdu zaujatá sudkyňa nesprávne vyhodnotila skutočnosti, ktorými</w:t>
      </w:r>
    </w:p>
    <w:p>
      <w:r>
        <w:t>2</w:t>
      </w:r>
    </w:p>
    <w:p>
      <w:r>
        <w:t>bola jej zaujatosť v spore žalovanou stranou namietaná, a námietky zaujatosti lege artis nepredložila nadriadenému súdu v zmysle na vec sa vzťahujúceho procesného predpisu. Sťažovateľka tvrdí, že krajský súd poukázal na blízky vzťah vec prejednávajúcej sudkyne k jej právnemu zástupcovi s generálnou plnou mocou</w:t>
      </w:r>
    </w:p>
    <w:p>
      <w:r>
        <w:t>, avšak</w:t>
      </w:r>
    </w:p>
    <w:p>
      <w:r>
        <w:t>podrobnejšie sa nezaoberal skutočnosťou, že počas celého konania sťažovateľku zastupoval . Podrobne tiež tvrdí, že</w:t>
      </w:r>
    </w:p>
    <w:p>
      <w:r>
        <w:t>nie je možné považovať za jej právneho</w:t>
      </w:r>
    </w:p>
    <w:p>
      <w:r>
        <w:t>zástupcu v zmysle dotknutej procesnej úpravy (§ 14 ods. 1 zákona č. 99/1963 Z. z. Občiansky súdny poriadok v rozhodnom znení) z dôvodu, že za podanie žaloby zaplatil súdny poplatok, a ani z dôvodu, že v iných konaniach sťažovateľku na základe generálnej plnej moci bežne zastupuje. Napokon tvrdí, že</w:t>
      </w:r>
    </w:p>
    <w:p>
      <w:r>
        <w:t>vo veci neprevzal</w:t>
      </w:r>
    </w:p>
    <w:p>
      <w:r>
        <w:t>zastupovanie sťažovateľky práve z dôvodu, aby sa vyhol uvedeným pochybnostiam. Podľa jej názoru krajský súd bližšie nevysvetľuje postavenie</w:t>
      </w:r>
    </w:p>
    <w:p>
      <w:r>
        <w:t>v prerokúvanej</w:t>
      </w:r>
    </w:p>
    <w:p>
      <w:r>
        <w:t>veci a z jeho spoločnej pracovnej minulosti s vec prejednávujúcou sudkyňou nemožno vyvodiť zaujatosť. Keďže sťažovateľka je presvedčená o tom, že krajský súd a najvyšší súd „aj s navijákom</w:t>
      </w:r>
    </w:p>
    <w:p>
      <w:r>
        <w:t>zhltli a</w:t>
      </w:r>
    </w:p>
    <w:p>
      <w:r>
        <w:t>vyfabulovanú</w:t>
      </w:r>
    </w:p>
    <w:p>
      <w:r>
        <w:t>skutočnosť,</w:t>
      </w:r>
    </w:p>
    <w:p>
      <w:r>
        <w:t>že</w:t>
      </w:r>
    </w:p>
    <w:p>
      <w:r>
        <w:t>o vzťahu</w:t>
      </w:r>
    </w:p>
    <w:p>
      <w:r>
        <w:t>zákonnej</w:t>
      </w:r>
    </w:p>
    <w:p>
      <w:r>
        <w:t>sudkyne</w:t>
      </w:r>
    </w:p>
    <w:p>
      <w:r>
        <w:t>sa dozvedeli až v priebehu súdneho konania a teda,</w:t>
      </w:r>
    </w:p>
    <w:p>
      <w:r>
        <w:t>že námietku zaujatosti podali včas“, a zároveň považuje za správne nepredloženie námietok zaujatosti nadriadenému súdu vo veci konajúcou sudkyňou, a keďže nepredloženie námietok nadriadenému súdu nepovažuje za spôsobilé dospieť k nesprávnemu rozhodnutiu vo veci, z tohto základu odvodzuje tvrdenie o odňatí možnosti konať pred súdom, odňatí veci zákonnému sudcovi, vykonaní dokazovania bez pojednávania (o skutočnostiach týkajúcich sa zaujatosti sudkyne), nezákonnom dokazovaní v dovolacom konaní a nelogickosti záverov v napadnutých rozhodnutiach krajského súdu a najvyššieho súdu. Z uvedených dôvodov sťažovateľka v petite sťažnosti žiada, aby ústavný súd nálezom vyslovil, že napadnutým rozhodnutím krajského súdu sp. zn. 3 Cob 413/2013 zo 14. augusta 2015 bolo porušené jej základné právo na súdnu ochranu podľa čl. 46 ods. 1 ústavy a právo na spravodlivý proces podľa čl. 6 ods. 1 dohovoru a napadnutým</w:t>
      </w:r>
    </w:p>
    <w:p>
      <w:r>
        <w:t>3</w:t>
      </w:r>
    </w:p>
    <w:p>
      <w:r>
        <w:t>rozhodnutím najvyššieho súdu sp. zn. 5 Obdo 68/2015 z 11. januára 2017 bolo porušené jej základné právo na súdnu ochranu podľa čl. 46 ods. 1 ústavy, základné právo na zákonného sudcu podľa čl. 48 ods. 1 ústavy, základné právo na verejné prerokovanie jej veci podľa čl. 48 ods. 2 ústavy a právo na spravodlivý proces podľa čl. 6 ods. 1 dohovoru, aby napadnuté rozhodnutia zrušil a vec vrátil krajskému súdu na ďalšie konanie a aby sťažovateľke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5</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Predmetom sťažnosti je tvrdenie o nesprávnom vyhodnotení zaujatosti vec prejednávajúcej sudkyne krajským súdom, z ktorého je potom odvodzované porušenie označených práv v záhlaví tohto rozhodnutia napadnutým rozhodnutím krajského súdu. Keďže k sťažovateľkou požadovanému zjednaniu nápravy v konaní o dovolaní nedošlo, je tvrdenie o porušení označených práv uplatnené aj vo vzťahu k napadnutému rozhodnutiu najvyššieho súdu. Rozhodujúcim momentom v spore je teda posúdenie opodstatnenosti záveru o zaujatosti vec prejednávajúcej sudkyne.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6</w:t>
      </w:r>
    </w:p>
    <w:p>
      <w:r>
        <w:t>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Ústavný súd pripomína, že všeobecný súd nemusí dať odpoveď na všetky otázky nastolené účastníkom konania, ale len na tie, ktoré majú pre vec podstatný význam, prípadne</w:t>
      </w:r>
    </w:p>
    <w:p>
      <w:r>
        <w:t>dostatočne</w:t>
      </w:r>
    </w:p>
    <w:p>
      <w:r>
        <w:t>objasňujú</w:t>
      </w:r>
    </w:p>
    <w:p>
      <w:r>
        <w:t>skutkový</w:t>
      </w:r>
    </w:p>
    <w:p>
      <w:r>
        <w:t>a</w:t>
      </w:r>
    </w:p>
    <w:p>
      <w:r>
        <w:t>právny</w:t>
      </w:r>
    </w:p>
    <w:p>
      <w:r>
        <w:t>základ</w:t>
      </w:r>
    </w:p>
    <w:p>
      <w:r>
        <w:t>rozhodnutia</w:t>
      </w:r>
    </w:p>
    <w:p>
      <w:r>
        <w:t>bez toho, 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pripomenul, že súdne rozhodnutia musia v dostatočnej miere uvádzať dôvody, na ktorých sa zakladajú. Článok 6 ods. 1 dohovoru však nemožno chápať tak, že vyžaduje podrobnú odpoveď na každý argument, pričom odvolací súd sa pri zamietnutí odvolania</w:t>
      </w:r>
    </w:p>
    <w:p>
      <w:r>
        <w:t>7</w:t>
      </w:r>
    </w:p>
    <w:p>
      <w:r>
        <w:t>môže obmedziť na prevzatie odôvodnenia nižšieho súdu (García Ruiz proti Španielsku z 21. 1. 1999). Čo sa týka napadnutého rozhodnutia krajského súdu, krajský súd svoje rozhodnutie odôvodnil takto: „Z obsahu spisu odvolací súd zistil, že odporcovia 1/ a 2/ vzniesli proti vec prejednávajúcej sudkyni dve námietky zaujatosti, v ktorých namietali skutočnosti, na ktoré poukázali aj v odvolaní. Vo svojom vyjadrení k námietke zaujatosti doručenej súdu dňa 17.6.2013 sudkyňa uviedla, že ju považuje za oneskorene podanú. Ďalej uviedla, že bol jej manželom do decembra 2010, od februára 2010 nežijú v spoločnej domácnosti, nakoľko jej bývalý manžel mal už v tom čase vytvorenú spoločnú domácnosť so svojou súčasnou manželkou. V súvislosti s</w:t>
      </w:r>
    </w:p>
    <w:p>
      <w:r>
        <w:t>uviedla, že jej pre ňu úplne</w:t>
      </w:r>
    </w:p>
    <w:p>
      <w:r>
        <w:t>neznáma osoba, nepamätá sa, že by sa s ním bola stretla pri založení spoločnosti . Jej činnosť v spoločnostiach bola obmedzená len na formálny podpis dokumentov a taktiež podľa jej názoru sa na adrese</w:t>
      </w:r>
    </w:p>
    <w:p>
      <w:r>
        <w:t>nachádzalo len registrové</w:t>
      </w:r>
    </w:p>
    <w:p>
      <w:r>
        <w:t>sídlo spoločnosti, nakoľko sa počas jej pôsobenia v advokátskej kancelárii nachádzali len zamestnanci resp. partneri advokáti advokátskej kancelárie</w:t>
      </w:r>
    </w:p>
    <w:p>
      <w:r>
        <w:t>. Pokiaľ ide</w:t>
      </w:r>
    </w:p>
    <w:p>
      <w:r>
        <w:t>o námietky týkajúce sa ustanovenia znaleckej organizácie</w:t>
      </w:r>
    </w:p>
    <w:p>
      <w:r>
        <w:t>rozhodovania</w:t>
      </w:r>
    </w:p>
    <w:p>
      <w:r>
        <w:t>o návrhu na zloženie preddavkov podľa § 141a a nepredloženie odvolania odporcov 1/ a 2/ voči rozhodnutiu, tieto označila za námietky týkajúce sa postupu súdu v konaní, ktoré podľa § 14 ods. 3 O s p. nezakladajú dôvod pre jej vylúčenie z prejednávanej veci. Vzhľadom na uvedené namietaná sudkyňa vec nepredložila na prejednanie nadriadenému súdu. Sudkyňa nepredložila nadriadenému súdu ani ďalšiu námietku zaujatosti vznesenú odporcom 1/ a 2/, ktorá bola doručená konajúcemu súdu dňa 23.7.2013. Opätovne poukázala na to, že pána spoločnosti</w:t>
      </w:r>
    </w:p>
    <w:p>
      <w:r>
        <w:t>nepozná, počas pôsobenia v</w:t>
      </w:r>
    </w:p>
    <w:p>
      <w:r>
        <w:t>, a.s. sa nekonalo žiadne valné zhromaždenie, na ktorom by boli</w:t>
      </w:r>
    </w:p>
    <w:p>
      <w:r>
        <w:t>fyzicky prítomní akcionári, resp. členovia kontrolných a výkonných orgánov, akékoľvek dokumenty podpísala tak, ako všetci klienti advokátskej kancelárie, že im vyhotovené dokumenty boli kanceláriou doručené kuriérom na podpis s presným vyznačeným, akým spôsobom sa má podpis overiť. Ani druhú námietku nepredložila nadriadenému súdu, nakoľko obsahuje rovnaké okolnosti ako prvá námietka (vzťah zákonnej sudkyne).</w:t>
      </w:r>
    </w:p>
    <w:p>
      <w:r>
        <w:t>8</w:t>
      </w:r>
    </w:p>
    <w:p>
      <w:r>
        <w:t>a</w:t>
      </w:r>
    </w:p>
    <w:p>
      <w:r>
        <w:t>Podľa § 212 ods. 2 O.s.p., na vady konania pred súdom prvého stupňa prihliada odvolací súd len ak má za následok nesprávne rozhodnutie vo veci. V danom prípade odvolací súd nerozhodoval o námietkach zaujatosti podľa § 16 O.s.p., nakoľko bola vec pridelená inému sudcovi z dôvodu odchodu namietanej sudkyne na materskú dovolenku a rodičovskú dovolenku dňom 22.10.2013 a to dodatkom č. 8 k rozvrhu práce Okresného súdu Bratislava III na rok 2013. Vychádzajúc z obsahu námietok odvolací súd je toho názoru, že všetky námietky nesmerujú proti postupu sudkyne v konaní, a preto nebol v zmysle § 15a ods. 5 O.s.p. dôvod ich nepredložiť nadriadenému súdu. Podľa názoru odvolacieho súdu pri posudzovaní nestrannosti sudcu sa nevyžaduje exaktné preukázanie vzťahu, ale postačí iba osvedčenie určitých okolností, ktoré objektívne môžu spochybňovať nezaujatosť sudcu. Odvolací súd po posúdení vyjadrení sudkyne, odporcov a predložených listinných dôkazov, týkajúcich sa jej vzťahu k predovšetkým s ohľadom na jej vyjadrenie a obsah zápisnice z riadneho valného zhromaždenia spoločnosti</w:t>
      </w:r>
    </w:p>
    <w:p>
      <w:r>
        <w:t>konaného dňa 2.5.2005 dospel k záveru, že</w:t>
      </w:r>
    </w:p>
    <w:p>
      <w:r>
        <w:t>uvedené skutočnosti sú spôsobilé vyvolať pochybnosti o nezaujatosti sudkyne. Odvolací súd sa stotožnil s názorom odvolateľov, že ak vyjadrenie sudkyne a</w:t>
      </w:r>
    </w:p>
    <w:p>
      <w:r>
        <w:t>je pravdivé,</w:t>
      </w:r>
    </w:p>
    <w:p>
      <w:r>
        <w:t>znamená to, že valné zhromaždenie sa v roku 2005 vôbec nekonalo tak, ako to vyplýva zo zápisnice o jeho priebehu, to teda nasvedčuje tomu, že sudkyňa ako zapisovateľka a skrutátorka a</w:t>
      </w:r>
    </w:p>
    <w:p>
      <w:r>
        <w:t>ako overovateľ zápisnice vedome fingovali neexistujúcu</w:t>
      </w:r>
    </w:p>
    <w:p>
      <w:r>
        <w:t>skutočnosť a to konanie valného zhromaždenia dňa 2.5.2005, ktoré v skutočnosti neprebehlo, navyše v listine, ktorá bola určená orgánu verejnej moci (registrovému súdu) za účelom vykonania zápisu orgánov do obchodného registra. Uvedené skutočnosti sú aj podľa názoru odvolacieho súdu spôsobilé vyvolať predstavu o blízkom vzťahu a existencii mimoriadnej dôvery medzi sudkyňou</w:t>
      </w:r>
    </w:p>
    <w:p>
      <w:r>
        <w:t>a</w:t>
      </w:r>
    </w:p>
    <w:p>
      <w:r>
        <w:t>.</w:t>
      </w:r>
    </w:p>
    <w:p>
      <w:r>
        <w:t>Uvedenými skutočnosťami sa odporcovia bránili v poradí druhej nimi vznesenej námietke, doručenej súdu prvého stupňa dňa 23.7.2013. Odvolací súd je toho názoru, že uvedenú námietku uplatnili v lehote uvedenej v § 15a ods. 2 O.s.p. keďže sa o pochybnosti o nestrannosti konajúcej sudkyne dozvedeli dňa 12.7.2013 na základe informácii z webovej stránky denníka SME (Vyjadrenie sudkyne bolo v denníku SME publikované 11.7.2013).</w:t>
      </w:r>
    </w:p>
    <w:p>
      <w:r>
        <w:t>9</w:t>
      </w:r>
    </w:p>
    <w:p>
      <w:r>
        <w:t>Odvolací súd je toho názoru, že druhá námietka zaujatosti nemá povahu opakovanej námietky v zmysle § 16 ods. 2 O.s.p., nakoľko sa nezakladá na rovnakých skutočnostiach ako pri prvej námietke, keďže vychádza z rozporov vo vyhlásení vec prejednávajúcej sudkyne zo dňa 11.7.2013, ktoré urobila až po predložení prvej námietky zo dňa 16.6.2013.“ Napadnuté rozhodnutie krajského súdu obsahuje podľa názoru ústavného súdu dostatok skutkových a právnych záverov a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Vzhľadom na uvedené ústavný súd nezistil dôvod na prijatie sťažnosti v tejto jej časti a odmietol ju pri predbežnom prerokovaní z dôvodu zjavnej neopodstatnenosti podľa § 25 ods. 2 zákona o ústavnom súde. Čo sa týka napadnutého rozhodnutia najvyššieho súdu, najvyšší súd sa v odôvodnení tohto rozhodnutia podrobne zaoberal posúdením prípustnosti dovolania, pričom existenciu vád zakladajúcich prípustnosť dovolania nezistil. V odôvodnení rozhodnutia sa zaoberal námietkou nesprávneho posúdenia veci (nesprávneho rozhodnutia o tom, že vo veci rozhodoval vylúčený sudca), námietkou, že vo veci neprebehlo riadne odvolacie konanie a že súd rozhodol na základe dokazovania bez nariadeného pojednávania, ako aj námietkou</w:t>
      </w:r>
    </w:p>
    <w:p>
      <w:r>
        <w:t>10</w:t>
      </w:r>
    </w:p>
    <w:p>
      <w:r>
        <w:t>nepreskúmateľnosti napadnutého rozhodnutia odvolacieho súdu. Závery obsiahnuté v predmetnom rozhodnutí nevykazujú znaky svojvoľnosti či neodôvodnenosti a podľa názoru ústavného súdu dávajú sťažovateľke zreteľnú odpoveď na dovolaním tvrdené námietky. Pre obsiahlosť odôvodnenia napadnutého rozhodnutia najvyššieho súdu a tak isto aj vzhľadom na to, že ústavný súd podrobil prieskumu napadnuté rozhodnutie krajského súdu, nepovažuje za potrebné duplicitne poukazovať na zrejmú dôvodnosť napadnutého rozhodnutia najvyššieho súdu, ale v podrobnostiach odkazuje na s. 26 a nasl. predmetného rozhodnutia. Vzhľadom na uvedené ústavný súd nezistil dôvod na prijatie sťažnosti ani v tejto jej časti</w:t>
      </w:r>
    </w:p>
    <w:p>
      <w:r>
        <w:t>a</w:t>
      </w:r>
    </w:p>
    <w:p>
      <w:r>
        <w:t>odmietol</w:t>
      </w:r>
    </w:p>
    <w:p>
      <w:r>
        <w:t>ju</w:t>
      </w:r>
    </w:p>
    <w:p>
      <w:r>
        <w:t>pri</w:t>
      </w:r>
    </w:p>
    <w:p>
      <w:r>
        <w:t>predbežnom</w:t>
      </w:r>
    </w:p>
    <w:p>
      <w:r>
        <w:t>prerokovaní</w:t>
      </w:r>
    </w:p>
    <w:p>
      <w:r>
        <w:t>taktiež</w:t>
      </w:r>
    </w:p>
    <w:p>
      <w:r>
        <w:t>z dôvodu</w:t>
      </w:r>
    </w:p>
    <w:p>
      <w:r>
        <w:t>zjavnej</w:t>
      </w:r>
    </w:p>
    <w:p>
      <w:r>
        <w:t>neopodstatnenosti podľa § 25 ods. 2 zákona o ústavnom súde. Keďže ústavný súd sťažnosť odmietol ako celok, bolo už bez právneho významu zaoberať sa ďalšími požiadavkami sťažovateľky nastolenými v sťažnosti (zrušenie napadnutých rozhodnutí, vrátenie veci na ďalšie konanie a priznanie náhrady trov konania). P o u č e n i e : Proti tomuto rozhodnutiu nemožno podať opravný prostriedok. V Košiciach 1. augusta 2017</w:t>
      </w:r>
    </w:p>
    <w:p>
      <w:r>
        <w:t>11</w:t>
      </w:r>
    </w:p>
    <w:p/>
    <w:p>
      <w:r>
        <w:t>Zdroj: KAUZIS.SK – https://www.kauzis.sk/judikatura/r/ECLI:SK:USSR:2017:3.US.504.2017.1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