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58/2017 z 21. 2. 2017</w:t>
      </w:r>
    </w:p>
    <w:p>
      <w:r>
        <w:t>Uznesenie Ústavného súdu SR z 21. februára 2017, sp. zn. III. ÚS 58/2017, ECLI:SK:USSR:2017:3.US.58.2017.2</w:t>
      </w:r>
    </w:p>
    <w:p>
      <w:r>
        <w:t>Súd: Ústavný súd Slovenskej republiky</w:t>
      </w:r>
    </w:p>
    <w:p>
      <w:r>
        <w:t>Spisová značka: III. ÚS 58/2017</w:t>
      </w:r>
    </w:p>
    <w:p>
      <w:r>
        <w:t>ECLI: ECLI:SK:USSR:2017:3.US.58.2017.2</w:t>
      </w:r>
    </w:p>
    <w:p>
      <w:r>
        <w:t>Dátum vydania: 21. 2. 2017</w:t>
      </w:r>
    </w:p>
    <w:p>
      <w:r>
        <w:t>Forma: Uznesenie</w:t>
      </w:r>
    </w:p>
    <w:p>
      <w:r>
        <w:t>Oblasť práva: Ústavné právo</w:t>
      </w:r>
    </w:p>
    <w:p>
      <w:pPr>
        <w:pStyle w:val="Heading2"/>
      </w:pPr>
      <w:r>
        <w:t>Text rozhodnutia</w:t>
      </w:r>
    </w:p>
    <w:p>
      <w:r>
        <w:t>SLOVENSKÁ REPUBLIKA</w:t>
      </w:r>
    </w:p>
    <w:p>
      <w:r>
        <w:t>UZNESENIE Ústavného súdu Slovenskej republiky</w:t>
      </w:r>
    </w:p>
    <w:p>
      <w:r>
        <w:t>III. ÚS 58/2017-19 Ústavný súd Slovenskej republiky na neverejnom zasadnutí senátu 21. februára 2017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postupom Krajského súdu v Nitre a jeho uzneseniami pod spisovými značkami: 8 Co 770/2015 z 29. februára 2016, 25 Co 738/2015 z 29. februára 2016, 9 Co 770/2015 z 28. januára 2016, 6 CoE 60/2015 z 29. januára 2016 a 5 Co 1057/2015 z 30. novembra 2015 takto</w:t>
      </w:r>
    </w:p>
    <w:p>
      <w:r>
        <w:t>rozhodol: Konanie zastavuje.</w:t>
      </w:r>
    </w:p>
    <w:p>
      <w:r>
        <w:t>o</w:t>
      </w:r>
    </w:p>
    <w:p>
      <w:r>
        <w:t>sťažnostiach obchodnej spoločnosti POHOTOVOSŤ, s. r. o.,</w:t>
      </w:r>
    </w:p>
    <w:p>
      <w:r>
        <w:t>Odôvodnenie: 1. Ústavný súd Slovenskej republiky (ďalej len „ústavný súd“) uznesením č. k. III. ÚS 58/2017-10 z 24. januára 2017 spojil na spoločné konanie sťažnosti týkajúce sa v záhlaví uvedených konaní vedených Krajským súdom v Nitre (ďalej len „krajský súd“) a zároveň uložil obchodnej spoločnosti POHOTOVOSŤ, s. r. o., Pribinova 25, Bratislava (ďalej len „navrhovateľka“), povinnosť zaplatiť súdny poplatok v sume 150 €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krajského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58/2017, ústavný súd zistil, že uznesenie o vyrubení súdneho poplatku bolo navrhovateľke prostredníctvom právneho zástupcu doručené 1. februára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2</w:t>
      </w:r>
    </w:p>
    <w:p>
      <w:r>
        <w:t>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21. februára 2017</w:t>
      </w:r>
    </w:p>
    <w:p>
      <w:r>
        <w:t>3</w:t>
      </w:r>
    </w:p>
    <w:p/>
    <w:p>
      <w:r>
        <w:t>Zdroj: KAUZIS.SK – https://www.kauzis.sk/judikatura/r/ECLI:SK:USSR:2017:3.US.58.2017.2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