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601/2016 z 14. 2. 2017</w:t>
      </w:r>
    </w:p>
    <w:p>
      <w:r>
        <w:t>Nález Ústavného súdu SR z 14. februára 2017, sp. zn. III. ÚS 601/2016, ECLI:SK:USSR:2017:3.US.601.2016.1</w:t>
      </w:r>
    </w:p>
    <w:p>
      <w:r>
        <w:t>Súd: Ústavný súd Slovenskej republiky</w:t>
      </w:r>
    </w:p>
    <w:p>
      <w:r>
        <w:t>Spisová značka: III. ÚS 601/2016</w:t>
      </w:r>
    </w:p>
    <w:p>
      <w:r>
        <w:t>ECLI: ECLI:SK:USSR:2017:3.US.601.2016.1</w:t>
      </w:r>
    </w:p>
    <w:p>
      <w:r>
        <w:t>Dátum vydania: 14.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601/2016-47 Ústavný súd Slovenskej republiky na neverejnom zasadnutí 14. februára 2017 v senáte zloženom z predsedníčky Jany Baricovej a sudcov Sergeja Kohuta a Rudolfa Tkáčika v konaní o sťažnosti</w:t>
      </w:r>
    </w:p>
    <w:p>
      <w:r>
        <w:t>; ;</w:t>
      </w:r>
    </w:p>
    <w:p>
      <w:r>
        <w:t>;</w:t>
      </w:r>
    </w:p>
    <w:p>
      <w:r>
        <w:t>; ;</w:t>
      </w:r>
    </w:p>
    <w:p>
      <w:r>
        <w:t>; ;</w:t>
      </w:r>
    </w:p>
    <w:p>
      <w:r>
        <w:t>; ;</w:t>
      </w:r>
    </w:p>
    <w:p>
      <w:r>
        <w:t>; a</w:t>
      </w:r>
    </w:p>
    <w:p>
      <w:r>
        <w:t>, zastúpených advokátskou</w:t>
      </w:r>
    </w:p>
    <w:p>
      <w:r>
        <w:t>kanceláriou KRION Partners s. r. o., Palisády 50, Bratislava, v mene ktorej koná advokát a konateľ Mgr. Michal Ridzoň, ktorou namietajú porušenie svojho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 v konaní vedenom pod sp. zn. 18 C 121/2011, a takto rozhodol: 1. Základné právo ,</w:t>
      </w:r>
    </w:p>
    <w:p>
      <w:r>
        <w:t>, ,</w:t>
      </w:r>
    </w:p>
    <w:p>
      <w:r>
        <w:t>,</w:t>
      </w:r>
    </w:p>
    <w:p>
      <w:r>
        <w:t>, ,</w:t>
      </w:r>
    </w:p>
    <w:p>
      <w:r>
        <w:t>, ,</w:t>
      </w:r>
    </w:p>
    <w:p>
      <w:r>
        <w:t>, a</w:t>
      </w:r>
    </w:p>
    <w:p>
      <w:r>
        <w:t>na prerokovanie veci bez zbytočných prieťahov podľa čl. 48 ods. 2 Ústavy Slovenskej republiky a právo na prejednanie ich záležitosti v primeranej lehote podľa čl. 6 ods. 1 Dohovoru o ohrane ľudských práv a základných slobôd postupom Okresného súdu Bratislava I v konaní vedenom pod sp. zn. 18 C 121/2011 p o r u š e n é b o l i . 2. Okresnému súdu Bratislava I p r i k a z u j e v konaní vedenom pod sp. zn. 18 C 121/2011 k o n a ť bez zbytočných prieťahov. 3.</w:t>
      </w:r>
    </w:p>
    <w:p>
      <w:r>
        <w:t>,</w:t>
      </w:r>
    </w:p>
    <w:p>
      <w:r>
        <w:t>,</w:t>
      </w:r>
    </w:p>
    <w:p>
      <w:r>
        <w:t>,</w:t>
      </w:r>
    </w:p>
    <w:p>
      <w:r>
        <w:t>,</w:t>
      </w:r>
    </w:p>
    <w:p>
      <w:r>
        <w:t>,</w:t>
      </w:r>
    </w:p>
    <w:p>
      <w:r>
        <w:t>,</w:t>
      </w:r>
    </w:p>
    <w:p>
      <w:r>
        <w:t>, ,</w:t>
      </w:r>
    </w:p>
    <w:p>
      <w:r>
        <w:t>,</w:t>
      </w:r>
    </w:p>
    <w:p>
      <w:r>
        <w:t>a</w:t>
      </w:r>
    </w:p>
    <w:p>
      <w:r>
        <w:t>priznáva</w:t>
      </w:r>
    </w:p>
    <w:p>
      <w:r>
        <w:t>finančné zadosťučinenie v sume po 400 € (slovom štyristo eur) každému, ktoré j e Okresný súd Bratislava I p o v i n n ý</w:t>
      </w:r>
    </w:p>
    <w:p>
      <w:r>
        <w:t>vyplatiť im do dvoch mesiacov od právoplatnosti tohto</w:t>
      </w:r>
    </w:p>
    <w:p>
      <w:r>
        <w:t>rozhodnutia. 4. Okresný súd Bratislava I j e</w:t>
      </w:r>
    </w:p>
    <w:p>
      <w:r>
        <w:t>povinný</w:t>
      </w:r>
    </w:p>
    <w:p>
      <w:r>
        <w:t>uhradiť</w:t>
      </w:r>
    </w:p>
    <w:p>
      <w:r>
        <w:t>, ,</w:t>
      </w:r>
    </w:p>
    <w:p>
      <w:r>
        <w:t>, ,</w:t>
      </w:r>
    </w:p>
    <w:p>
      <w:r>
        <w:t>,</w:t>
      </w:r>
    </w:p>
    <w:p>
      <w:r>
        <w:t>, ,</w:t>
      </w:r>
    </w:p>
    <w:p>
      <w:r>
        <w:t>, a</w:t>
      </w:r>
    </w:p>
    <w:p>
      <w:r>
        <w:t>, trovy konania v sume 1 908,19 €</w:t>
      </w:r>
    </w:p>
    <w:p>
      <w:r>
        <w:t>(slovom tisícdeväťstoosem eur a devätnásť centov) na účet ich právneho zástupcu advokátskej kancelárie KRION Partners s. r. o., Palisády 50, Bratislava, do dvoch mesiacov od právoplatnosti tohto rozhodnutia. Odôvodnenie: I. 1. Ústavný súd Slovenskej republiky (ďalej len „ústavný súd“) uznesením č. k. III. ÚS 601/2016-29 z 13. septembra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2</w:t>
      </w:r>
    </w:p>
    <w:p>
      <w:r>
        <w:t>,</w:t>
      </w:r>
    </w:p>
    <w:p>
      <w:r>
        <w:t>,</w:t>
      </w:r>
    </w:p>
    <w:p>
      <w:r>
        <w:t>, , a</w:t>
      </w:r>
    </w:p>
    <w:p>
      <w:r>
        <w:t>, ,</w:t>
      </w:r>
    </w:p>
    <w:p>
      <w:r>
        <w:t>,</w:t>
      </w:r>
    </w:p>
    <w:p>
      <w:r>
        <w:t>, ,</w:t>
      </w:r>
    </w:p>
    <w:p>
      <w:r>
        <w:t>(ďalej len „sťažovatelia“), ktorou namietali porušenie svojho základného</w:t>
      </w:r>
    </w:p>
    <w:p>
      <w:r>
        <w:t>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aj „okresný súd“) v konaní vedenom pod sp. zn. 18 C 121/2011 (ďalej aj „namietané konanie“). 2. Predmetom namietaného konania je vyslovenie neplatnosti zápisnice zo schôdze vlastníkov bytov a nebytových priestorov v bytovom dome č. v</w:t>
      </w:r>
    </w:p>
    <w:p>
      <w:r>
        <w:t>na</w:t>
      </w:r>
    </w:p>
    <w:p>
      <w:r>
        <w:t>konanej 20. apríla 2011. Sťažovatelia vystupujú v konaní ako žalovaní. 3. Sťažovatelia svoju sťažnosť zdôvodnili nečinnosťou okresného súdu spočívajúcou</w:t>
      </w:r>
    </w:p>
    <w:p>
      <w:r>
        <w:t>v neuskutočnení pojednávania za dobu 59 mesiacov, a to napriek urgencii zo 16. decembra 2014 adresovanej do príslušného spisu a sťažnosti na prieťahy z 5. februára 2016 adresovanej predsedníčke okresného súdu. Poukázali na katastrofálny stav strechy bytového domu, k oprave ktorej nie je možné pristúpiť pre prebiehajúce súdne konanie a prerušené stavebné konanie. 4. Porušenie svojich práv videli sťažovatelia v tom, že «OS BA I je pri prejednávaní veci Sťažovateľov dlhodobo nečinný, čím spôsobil v tomto konaní zbytočné prieťahy, čo bolo čiastočne potvrdené aj Upovedomením predsedníčky OS BA I. Sťažovatelia poukazujú zároveň na to, že ani po vydaní Upovedomenia nedošlo v ich veci k odstráneniu zbytočných prieťahov a tieto zbytočné prieťahy naďalej pretrvávajú, čo ich viedlo k podaniu tejto sťažnosti“. Poukazovali pritom na konštantnú judikatúru ústavného súdu a Európskeho súdu pre ľudské práva (ďalej ako „ESĽP“) s tým, že podľa ich názoru všetky relevantné kritériá pre vyslovenie prieťahov v konaní boli splnené.</w:t>
      </w:r>
    </w:p>
    <w:p>
      <w:r>
        <w:t>3</w:t>
      </w:r>
    </w:p>
    <w:p>
      <w:r>
        <w:t>5. Sťažovatelia navrhli vydať nález v znení: „1. Sťažnosti sa vyhovuje. 2. Základné právo</w:t>
      </w:r>
    </w:p>
    <w:p>
      <w:r>
        <w:t>,</w:t>
      </w:r>
    </w:p>
    <w:p>
      <w:r>
        <w:t>,</w:t>
      </w:r>
    </w:p>
    <w:p>
      <w:r>
        <w:t>,</w:t>
      </w:r>
    </w:p>
    <w:p>
      <w:r>
        <w:t>, ,</w:t>
      </w:r>
    </w:p>
    <w:p>
      <w:r>
        <w:t>,</w:t>
      </w:r>
    </w:p>
    <w:p>
      <w:r>
        <w:t>, ,</w:t>
      </w:r>
    </w:p>
    <w:p>
      <w:r>
        <w:t>,</w:t>
      </w:r>
    </w:p>
    <w:p>
      <w:r>
        <w:t>a</w:t>
      </w:r>
    </w:p>
    <w:p>
      <w:r>
        <w:t>na prerokovanie veci bez zbytočných prieťahov podľa čl. 48 ods. 2 Ústavy Slovenskej republiky a právo na prejednanie záležitosti v primeranej lehote podľa čl. 6 ods. 1 Dohovoru o ochrane ľudských práv a slobôd, postupom Okresného súdu Bratislava I v konaní vedenom pod spis. zn.: 18 C/121/2011, porušené bolo. 3. Okresnému súdu Bratislava I v konaní vedenom pod spis. zn.: 18C/121/2011 prikazuje konať bez zbytočných prieťahov. 4.</w:t>
      </w:r>
    </w:p>
    <w:p>
      <w:r>
        <w:t>, ,</w:t>
      </w:r>
    </w:p>
    <w:p>
      <w:r>
        <w:t>, ,</w:t>
      </w:r>
    </w:p>
    <w:p>
      <w:r>
        <w:t>,</w:t>
      </w:r>
    </w:p>
    <w:p>
      <w:r>
        <w:t>,</w:t>
      </w:r>
    </w:p>
    <w:p>
      <w:r>
        <w:t>,</w:t>
      </w:r>
    </w:p>
    <w:p>
      <w:r>
        <w:t>,</w:t>
      </w:r>
    </w:p>
    <w:p>
      <w:r>
        <w:t>,</w:t>
      </w:r>
    </w:p>
    <w:p>
      <w:r>
        <w:t>a</w:t>
      </w:r>
    </w:p>
    <w:p>
      <w:r>
        <w:t>sa priznáva</w:t>
      </w:r>
    </w:p>
    <w:p>
      <w:r>
        <w:t>finančné zadosťučinenie, každému z nich v sume 5.000,00- EUR (slovom päťtisíc eur), ktoré je Okresný súd Bratislava I im povinný vyplatiť do dvoch mesiacov od právoplatnosti tohto nálezu. 5. Okresný súd Bratislava I je povinný uhradiť , ,</w:t>
      </w:r>
    </w:p>
    <w:p>
      <w:r>
        <w:t>, ,</w:t>
      </w:r>
    </w:p>
    <w:p>
      <w:r>
        <w:t>,</w:t>
      </w:r>
    </w:p>
    <w:p>
      <w:r>
        <w:t>,</w:t>
      </w:r>
    </w:p>
    <w:p>
      <w:r>
        <w:t>, a</w:t>
      </w:r>
    </w:p>
    <w:p>
      <w:r>
        <w:t>, ,</w:t>
      </w:r>
    </w:p>
    <w:p>
      <w:r>
        <w:t>trovy právneho zastúpenia vo výške</w:t>
      </w:r>
    </w:p>
    <w:p>
      <w:r>
        <w:t>1.908,19 EUR, ktoré je Okresný súd Bratislava I povinný vyplatiť na účet spoločnosti KRION Partners s. r. o., a to do dvoch mesiacov od právoplatnosti tohto nálezu.” 6. Okresný súd sa na základe výzvy ústavného súdu vyjadril k sťažnosti podaním pod zn. Spr. 3733/2016 doručeným ústavnému súdu 12. decembra 2016. Opísal priebeh doterajšieho konania, z ktorého vyplynulo, že vo veci samej bolo rozhodnuté rozsudkom 1. decembra 2016. Okresný súd nepovažoval spor za skutkovo a právne zložitý, avšak poukázal na správanie žalobcov, ktorí nezaplatili včas súdny poplatok za žalobu, opätovne nereagovali na výzvy súdu, neoznámili včas zmenu svojho pobytu a neuviedli adresy na doručovanie písomnosti žalovaným. Predĺženie konania zdôvodnil aj zmenou zákonného sudcu štyrikrát. Okresný súd vyslovil názor, že právna neistota žalovaných netrvala 4</w:t>
      </w:r>
    </w:p>
    <w:p>
      <w:r>
        <w:t>od začiatku konania, ale až od času, kedy boli vyzvaní na vyjadrenie sa k žalobe uznesením súdu z 28. januára 2015, pričom od uvedeného okamihu nedochádza k porušovaniu ich práv. V prípade vyhovenia sťažnosti navrhol okresný súd zvážiť dôvodnosť a primeranosť finančného zadosťučinenia vo vzťahu k predmetu sporu. Netrval na ústnom pojednávaní. 7. K vyjadreniu okresného súdu sťažovatelia nepredložili svoje stanovisko. 8. Ústavný súd z predloženého spisu okresného súdu vedeného pod sp. zn. 18 C 121/2011 zistil, že vo veci až dosiaľ boli vykonané tieto procesné úkony: - 20. júl 2011 – podaná žaloba na Okresnom súde Bratislava I, - 25. október 2011 – vyzvaní žalobcovia na predloženie potrebného počtu rovnopisov žaloby a príloh, - 7. november 2011 – vyzvaní žalobcovia na zaplatenie súdneho poplatku, - 23. november 2011 – doručená žiadosť žalobcov na priznanie oslobodenia od súdnych poplatkov, - 3. január 2012 – vyzvaní žalobcovia na predloženie potvrdenia o osobných a majetkových pomeroch na predpísanom tlačive, - 27. január 2012 – doručená súdu žiadosť sťažovateľa o nariadenie termínu pojednávania, - 22. február 2012 – doručené súdu potvrdenie o osobných a majetkových pomeroch žalobcu v 1. rade, - 22. január 2013 – nepriznané žalobcovi v 1. rade oslobodenie od súdnych poplatkov, - 6. november 2013 – opakované zisťovanie osobných a majetkových pomerov žalobcov, - 22. január 2014 – urgencia predloženia potvrdenia o osobných a majetkových pomeroch, - 26. január 2015 – žiadosť sťažovateľa</w:t>
      </w:r>
    </w:p>
    <w:p>
      <w:r>
        <w:t>, o pokračovanie</w:t>
      </w:r>
    </w:p>
    <w:p>
      <w:r>
        <w:t>v konaní, - 28. január 2015 – výzva žalobcov na predloženie vyplneného tlačiva na zdokladovanie osobných a majetkových pomerov; výzva žalovaných (sťažovateľov) na vyjadrenie sa k žalobe s poučením o procesných právach a povinnostiach, 5</w:t>
      </w:r>
    </w:p>
    <w:p>
      <w:r>
        <w:t>- 6. marec 2015 – doručené súdu vyjadrenie žalovaných k žalobe, - 7. október 2015 – doručované vyjadrenie žalovaných žalobcom, - 10. február 2016 – uznesením nepriznané oslobodenie od súdnych poplatkov žalobkyni v 2. rade, - 12. apríl 2016 – zaplatený súdny poplatok zo žaloby, - 12. október 2016 – nariadený termín pojednávania na 1. december 2016, - 1. december 2016 – rozhodnuté rozsudkom vo veci samej. 9. Ústavný súd so súhlasom účastníkov konania upustil od ústneho pojednávania v danej veci, pretože dospel k názoru, že od neho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48 ods. 2 ústavy každý má právo, aby sa jeho vec verejne prerokovala bez zbytočných prieťahov a v jeho prítomnosti a aby sa mohol vyjadriť ku všetkým vykonávaným dôkazom. Verejnosť možno vylúčiť len v prípadoch ustanovených zákonom. 12. Podľa čl. 6 ods. 1 dohovoru každý má právo na to, aby jeho záležitosť bola spravodlivo, verejne a v primeranej lehote prejednaná nezávislým a nestranným súdom zriadeným zákonom, ktorý rozhodne o jeho občianskych právach alebo záväzkoch alebo oprávnenosti akéhokoľvek trestného obvinenia proti nemu. 13.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6</w:t>
      </w:r>
    </w:p>
    <w:p>
      <w:r>
        <w:t>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voči ktorej je nárok uplatnený. 14. Základnou povinnosťou súdu je preto zabezpečiť taký procesný postup v súdnom konaní, ktorý čo najskôr odstráni stav právnej neistoty, kvôli ktorému sa účastník konania obrátil na súd so žiadosťou o jeho rozhodnutie alebo v ktorom sa ocitol účastník konania na žalovanej strane. 15. Namietané konanie prebiehalo dosiaľ z prevažnej väčšiny za účinnosti zákona č. 99/1963 Zb. Občiansky súdny poriadok v znení neskorších predpisov účinný do 30. júna 2016 (ďalej len „OSP“), ktorý v § 6 prikazuje súdu v súčinnosti so všetkými účastníkmi konania postupovať tak, aby ochrana ich práv bola rýchla a účinná. Povinnosť súdu vec rýchlo prejednať a rozhodnúť vyplýva aj z ustanovenia § 100 ods. 1 OSP. 16. Pri posudzovaní otázky, či v namietanom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sťažovateľov. 17. Predmetom namietaného konania pred okresným súdom je určenie neplatnosti zápisnice zo schôdze vlastníkov bytov a nebytových priestorov. Spor medzi vlastníkmi bytov pri správe spoločných vecí nie je sporom výnimočným, v dôsledku čoho je prístupná aj pomerne rozsiahla judikatúra. Vec preto nie je možné považovať za právne zložitú. 7</w:t>
      </w:r>
    </w:p>
    <w:p>
      <w:r>
        <w:t>Rozsah dokazovania sa spravidla obmedzuje na listiny predkladané účastníkmi, preto vec nie je komplikovaná ani z pohľadu faktickej zložitosti. 18. Ďalším kritériom, podľa ktorého ústavný súd zisťoval, či v namietanom konaní došlo k zbytočným prieťahom, bolo správanie sťažovateľov ako účastníkov konania v postavení žalovaných. Ústavný súd konštatuje, že správanie sťažovateľov nebolo príčinou namietanej dĺžky konania. Naopak, títo sa snažili docieliť nariadenie termínu pojednávania, a urýchliť tak celé konanie urgenciou zaslanou zákonnému sudcovi, ako aj predsedovi okresného súdu. Správanie žalobcov, na ktoré poukazuje vo svojom vyjadrení okresný súd, nemôže byť pripísané v neprospech sťažovateľov. Ústavný súd v súvislosti s nečinnosťou žalobcov poukazuje na skutočnosť, že okresný súd ani v jednom prípade nečinnosť žalobcov nepotrestal poriadkovým opatrením. 19. Tretím kritériom, podľa ktorého ústavný súd zisťoval existenciu zbytočných prieťahov v namietanom konaní, bol postup okresného súdu. Ústavný súd konštatuje nečinnosť a neefektívnosť v postupe okresného súdu pri zisťovaní osobných a majetkových pomerov žalobcov a rozhodovaní o priznaní či nepriznaní oslobodenia od súdnych poplatkov, čo trvalo prakticky od 3. januára 2012 do 10. februára 2016. 20. Ústavný súd pri rozhodovaní o sťažnosti nezohľadnil tvrdenie predsedu okresného súdu o niekoľkonásobnom prerozdeľovaní veci. Technické a organizačné problémy totižto nemôžu ísť na ťarchu účastníka, ktorý od súdu právom očakáva ochranu svojich práv v primeranej lehote podľa čl. 6 ods. 1 dohovoru, resp. bez zbytočných prieťahov podľa čl. 48 ods. 2 ústavy. 21. Uvedené skutočnosti vyúsťujú do záveru, že základné právo sťažovateľov na prerokovanie veci bez zbytočných prieťahov podľa čl. 48 ods. 2 ústavy a právo na prejednanie ich záležitosti v primeranej lehote podľa čl. 6 ods. 1 dohovoru postupom okresného súdu v konaní vedenom pod sp. zn. 18 C 121/2011 porušené boli.</w:t>
      </w:r>
    </w:p>
    <w:p>
      <w:r>
        <w:t>8</w:t>
      </w:r>
    </w:p>
    <w:p>
      <w:r>
        <w:t>III. 22. Podľa čl. 127 ods. 2 ústavy druhej vety ak porušenie práv alebo slobôd podľa čl. 127 ods. 1 vzniklo nečinnosťou, ústavný súd môže prikázať, aby ten, kto tieto práva alebo slobody porušil, vo veci konal. 23. V merite veci bolo rozhodnuté okresným súdom rozsudkom v priebehu konania pred ústavným súdom. Z obsahu spisu vyplýva, že rozsudok bol expedovaný účastníkom konania 2. januára 2017, čo nevylučuje možnosť podania odvolania a na to nadväzujúcu činnosť okresného súdu v súlade s § 373 a nasl. Civilného sporového poriadku, teda aj možnosť ďalšieho prieťahu v konaní. To viedlo ústavný súd k rozhodnutiu o prikázaní okresnému súdu konať vo veci bez zbytočných prieťahov, a odstrániť tak stav právnej neistoty, v ktorej sa sťažovatelia nachádzajú. 24. Sťažovatelia žiadali priznať aj primeraného finančného zadosťučinenia v sume po 5 000 € pre každého, čo zdôvodnili havarijným stavom strechy a nemožnosťou pokračovať v stavebnom konaní, ktorého súčasťou bude aj jej oprava. 25. Podľa čl. 127 ods. 3 ústavy môže ústavný súd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27. Podľa § 56 ods. 4 zákona o ústavnom súde má primerané finančné zadosťučinenie povahu nemajetkovej ujmy vyjadrenej v peniazoch. Ak ústavný súd rozhodne o priznaní primeraného finančného zadosťučinenia, orgán, ktorý základné právo alebo slobodu porušil, je povinný ho vyplatiť sťažovateľovi do dvoch mesiacov od právoplatnosti rozhodnutia ústavného súdu (§ 56 ods. 5 zákona o ústavnom súde).</w:t>
      </w:r>
    </w:p>
    <w:p>
      <w:r>
        <w:t>9</w:t>
      </w:r>
    </w:p>
    <w:p>
      <w:r>
        <w:t>28.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29. Ústavný súd nevyhovel požiadavke sťažovateľov na finančné zadosťučinenie v uplatnenej výške zoberúc do úvahy predmet sporu, dĺžku konania, odkedy sa žalobcovia o spore dozvedeli (nie jeho dĺžku od podania žaloby, ako uvádzali sťažovatelia), a tiež skutočnosť, že okresný súd po podaní sťažnosti o žalobe meritórne rozhodol, čo vytvára predpoklad ďalšieho bezprieťahového konania. Ústavný súd zároveň pripomína, že finančné zadosťučinenie nemôže kompenzovať náhradu škody. 30. Podľa § 36 ods. 2 zákona o ústavnom súde ústavný súd môže v odôvodnených prípadoch uložiť niektorému účastníkovi konania, aby úplne alebo sčasti uhradil inému účastníkovi konania jeho trovy. 31. Právny zástupca sťažovateľov trovy konania vyčíslil sumou 1 908,19 € za dva úkony právnej služby. Ústavný súd pri rozhodovaní o priznaní trov konania zistil, že uplatnená suma za prevzatie a prípravu zastupovania a podanie ústavnej sťažnosti je vyčíslená v súlade s vyhláškou Ministerstva spravodlivosti Slovenskej republiky č. 655/2004 Z. z. o odmenách a náhradách advokátov za poskytovanie právnych služieb v znení neskorších predpisov (ďalej len „vyhláška“). Pri spoločnom zastúpení sťažovateľov bola základná sadzba tarifnej odmeny za jeden úkon právnej služby znížená o 50 % v súlade s § 13 ods. 2 vyhlášky, čo pri 1/6 výpočtového základu na rok 2016 predstavuje sumu 71,50 € a pri zastúpení 11 sťažovateľov sumu 786,50 € (71,50 x 11). Preto trovy právneho zastúpenia boli priznané v požadovanej sume 2 x 786,50 €, 2 x režijný paušál 8,58 €, k čomu bola prirátaná 20 % DPH vo výške 318,03 €, teda celkovo v sume 1 908,19 €.</w:t>
      </w:r>
    </w:p>
    <w:p>
      <w:r>
        <w:t>10</w:t>
      </w:r>
    </w:p>
    <w:p>
      <w:r>
        <w:t>32. Úhradu trov konania je okresný súd povinný zaplatiť na účet právneho zástupcu sťažovateľov do dvoch mesiacov od právoplatnosti tohto rozhodnutia. ; 33.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februára 2017</w:t>
      </w:r>
    </w:p>
    <w:p>
      <w:r>
        <w:t>11</w:t>
      </w:r>
    </w:p>
    <w:p/>
    <w:p>
      <w:r>
        <w:t>Zdroj: KAUZIS.SK – https://www.kauzis.sk/judikatura/r/ECLI:SK:USSR:2017:3.US.601.2016.1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