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628/2017 z 10. 10. 2017</w:t>
      </w:r>
    </w:p>
    <w:p>
      <w:r>
        <w:t>Uznesenie Ústavného súdu SR z 10. októbra 2017, sp. zn. III. ÚS 628/2017, ECLI:SK:USSR:2017:3.US.628.2017.1</w:t>
      </w:r>
    </w:p>
    <w:p>
      <w:r>
        <w:t>Súd: Ústavný súd Slovenskej republiky</w:t>
      </w:r>
    </w:p>
    <w:p>
      <w:r>
        <w:t>Spisová značka: III. ÚS 628/2017</w:t>
      </w:r>
    </w:p>
    <w:p>
      <w:r>
        <w:t>ECLI: ECLI:SK:USSR:2017:3.US.628.2017.1</w:t>
      </w:r>
    </w:p>
    <w:p>
      <w:r>
        <w:t>Dátum vydania: 10. 10.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III. ÚS 628/2017-22 Ústavný súd Slovenskej republiky na neverejnom zasadnutí senátu 10. októbra 2017 predbežne prerokoval sťažnosť zomrelého</w:t>
      </w:r>
    </w:p>
    <w:p>
      <w:r>
        <w:t>,</w:t>
      </w:r>
    </w:p>
    <w:p>
      <w:r>
        <w:t>,</w:t>
      </w:r>
    </w:p>
    <w:p>
      <w:r>
        <w:t>, zastúpeného advokátom JUDr. Jurajom Füzerom,</w:t>
      </w:r>
    </w:p>
    <w:p>
      <w:r>
        <w:t>M. R. Štefánika 22, Trebišov, pre namietané porušenie jeho základných práv podľa čl. 46 ods. 1 a čl. 20 ods. 1 Ústavy Slovenskej republiky, čl. 36 ods. 1 a čl. 11 ods. 1 Listiny základných práv a slobôd a práv podľa čl. 6 Dohovoru o ochrane ľudských práv a základných slobôd a čl. 1 Dodatkového protokolu k Dohovoru o ochrane ľudských práv a základných slobôd uznesením Najvyššieho súdu Slovenskej republiky sp. zn. 6 ECdo 67/2015 z 28. februára 2017 a uznesením Krajského súdu v Košiciach sp. zn. 14 CoE 213/2014 z 11. septembra 2014 a takto rozhodol: Konanie o sťažnosti</w:t>
      </w:r>
    </w:p>
    <w:p>
      <w:r>
        <w:t>zastavuje. Odôvodnenie:</w:t>
      </w:r>
    </w:p>
    <w:p>
      <w:r>
        <w:t>Ústavnému súdu Slovenskej republiky (ďalej len „ústavný súd“) bola 11. mája 2017 doručená sťažnosť</w:t>
      </w:r>
    </w:p>
    <w:p>
      <w:r>
        <w:t>(ďalej len „sťažovateľ“), ktorou namieta porušenie</w:t>
      </w:r>
    </w:p>
    <w:p>
      <w:r>
        <w:t>jeho základných práv podľa čl. 46 ods. 1 a čl. 20 ods. 1 Ústavy Slovenskej republiky (ďalej len „ústava“), čl. 36 ods. 1 a čl. 11 ods. 1 Listiny základných práv a slobôd (ďalej len „listina“) a práv podľa čl. 6 Dohovoru o ochrane ľudských práv a základných slobôd (ďalej</w:t>
      </w:r>
    </w:p>
    <w:p>
      <w:r>
        <w:t>len „dohovor“) a čl. 1 Dodatkového protokolu k Dohovoru o ochrane ľudských práv a základných slobôd (ďalej len „dodatkový protokol“) uznesením Najvyššieho súdu Slovenskej republiky (ďalej len „najvyšší súd“) sp. zn. 6 ECdo 67/2015 z 28. februára 2017 a uznesením Krajského súdu v Košiciach (ďalej len „krajský súd“) sp. zn. 14 CoE 213/2014 z 11. septembra 2014 (ďalej len „napadnuté rozhodnutia“). Napadnutými rozhodnutiami bolo v konečnom dôsledku potvrdené zamietnutie návrhov sťažovateľa na zastavenie exekúcie. Krajský súd prvostupňové rozhodnutie potvrdil ako vecne správne a najvyšší súd dovolanie odmietol ako neprípustné. Ústavnému súdu bolo 27. septembra 2017 doručené podanie obsahujúce oznámenie o úmrtí sťažovateľa doložené potvrdením vydaným notárom</w:t>
      </w:r>
    </w:p>
    <w:p>
      <w:r>
        <w:t>,</w:t>
      </w:r>
    </w:p>
    <w:p>
      <w:r>
        <w:t>, o začatí dedičského konania po poručiteľovi sp. zn. 21 D 937/2017, D not 164/2017. Podľa § 31a zákona Národnej rady Slovenskej republiky č. 38/1993 Z. z. o organizácii Ústavného súdu Slovenskej republiky, o konaní pred ním a o postavení jeho sudcov v znení neskorších predpisov (ďalej len „zákon o ústavnom súde“) ak tento zákon neustanovuje inak a povaha veci to nevylučuje, použijú sa na konanie pred ústavným súdom primerane ustanovenia Civilného sporového poriadku alebo Trestného poriadku. Podľa § 61 zákona č. 160/2015 Z. z. Civilný sporový poriadok v znení neskorších predpisov (ďalej len „CSP“) procesnú subjektivitu má ten, kto má spôsobilosť na práva a povinnosti; inak len ten, komu ju zákon priznáva. Podľa § 62 CSP ak strana nemá procesnú subjektivitu, súd konanie zastaví. Podľa § 63 ods. 1 CSP ak strana zomrie počas konania skôr, ako sa konanie právoplatne skončí, súd posúdi podľa povahy sporu, či má konanie zastaviť alebo v ňom môže pokračovať.</w:t>
      </w:r>
    </w:p>
    <w:p>
      <w:r>
        <w:t>2</w:t>
      </w:r>
    </w:p>
    <w:p>
      <w:r>
        <w:t>Podľa § 63 ods. 2 CSP v konaní súd pokračuje najmä vtedy, ak ide o majetkový spor. Súd rozhodne, že v konaní pokračuje s dedičmi strany, prípadne s tými, na ktorých podľa výsledku dedičského konania prešlo právo alebo povinnosť, o ktorú v konaní ide, a to len čo sa skončí konanie o dedičstve. Podľa § 161 ods. 1 CSP ak tento zákon neustanovuje inak, súd kedykoľvek počas konania prihliada na to, či sú splnené podmienky, za ktorých môže konať a rozhodnúť. Podľa § 161 ods. 2 CSP ak ide o nedostatok procesnej podmienky, ktorý nemožno odstrániť, súd konanie zastaví. Z charakteru konania o sťažnosti pred ústavným súdom podľa čl. 127 ods. 1 ústavy, predmetom ktorého je ochrana základných práv a slobôd, ktorých povaha je výsostne osobnej povahy (aj keď súvisiace konanie pred všeobecným súdom je majetkovej povahy), vyplýva, že ich ochrana je zásadne neprevoditeľná na iné osoby. V prípade konania o sťažnosti ide preto o také konanie, ktorého povaha po smrti sťažovateľa spravidla nedovoľuje, aby sa v ňom pokračovalo. Vzhľadom na to ústavný súd konanie o sťažnosti z dôvodu úmrtia sťažovateľa zastavil podľa § 31a zákona o ústavnom súde v spojení s § 62 CSP a § 161 ods. 2 CSP (m. m. III. ÚS 142/2016, III. ÚS 251/2015, I. ÚS 197/2015). P o u č e n i e : Proti tomuto rozhodnutiu nemožno podať opravný prostriedok. V Košiciach 10. októbra 2017</w:t>
      </w:r>
    </w:p>
    <w:p>
      <w:r>
        <w:t>3</w:t>
      </w:r>
    </w:p>
    <w:p/>
    <w:p>
      <w:r>
        <w:t>Zdroj: KAUZIS.SK – https://www.kauzis.sk/judikatura/r/ECLI:SK:USSR:2017:3.US.628.2017.1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