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663/2016 z 4. 10. 2016</w:t>
      </w:r>
    </w:p>
    <w:p>
      <w:r>
        <w:t>Uznesenie Ústavného súdu SR z 4. októbra 2016, sp. zn. III. ÚS 663/2016, ECLI:SK:USSR:2017:3.US.663.2016.1</w:t>
      </w:r>
    </w:p>
    <w:p>
      <w:r>
        <w:t>Súd: Ústavný súd Slovenskej republiky</w:t>
      </w:r>
    </w:p>
    <w:p>
      <w:r>
        <w:t>Spisová značka: III. ÚS 663/2016</w:t>
      </w:r>
    </w:p>
    <w:p>
      <w:r>
        <w:t>ECLI: ECLI:SK:USSR:2017:3.US.663.2016.1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663/2016-9 Ústavný súd Slovenskej republiky na neverejnom zasadnutí senátu 4. októbra 2016 predbežne prerokoval sťažnosť</w:t>
      </w:r>
    </w:p>
    <w:p>
      <w:r>
        <w:t>,</w:t>
      </w:r>
    </w:p>
    <w:p>
      <w:r>
        <w:t>, zastúpenej Advokátskou</w:t>
      </w:r>
    </w:p>
    <w:p>
      <w:r>
        <w:t>kanceláriou JUDr. Almáši Gabriel, spol. s r. o., Niťová 3, Bratislava, v mene ktorej koná advokátka a konateľka JUDr. Katarína Almášiová,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Bratislava I v konaní vedenom pod sp. zn. 9 C 47/2015 a takto rozhodol: Sťažnosť</w:t>
      </w:r>
    </w:p>
    <w:p>
      <w:r>
        <w:t>o d m i e t a ako zjavne neopodstatnenú. Odôvodnenie: I.</w:t>
      </w:r>
    </w:p>
    <w:p>
      <w:r>
        <w:t>1. Ústavnému súdu Slovenskej republiky (ďalej len „ústavný súd“) bola 23. augusta 2016 doručená sťažnosť</w:t>
      </w:r>
    </w:p>
    <w:p>
      <w:r>
        <w:t>(ďalej len „sťažovateľka“), ktorou namieta</w:t>
      </w:r>
    </w:p>
    <w:p>
      <w:r>
        <w:t>porušenie svojho základného práva na prerokovanie veci bez zbytočných prieťahov podľa čl. 48 ods. 2 Ústavy Slovenskej republiky (ďalej len „ústava“) a práva na prejednanie svojej</w:t>
      </w:r>
    </w:p>
    <w:p>
      <w:r>
        <w:t>záležitosti v primeranej lehote podľa čl. 6 ods. 1 Dohovoru o ochrane ľudských práv a základných slobôd (ďalej len „dohovor“) postupom Okresného súdu Bratislava I (ďalej len „okresný súd“) v konaní vedenom pod sp. zn. 9 C 47/2015 (ďalej len „napadnuté konanie“). 2. Sťažovateľka okrem iného uviedla, že „podala prostredníctvom svojho právneho zástupcu JUDr. Almáši Gabriel, spol. s r. o., so sídlom Niťová 3, 821 08 Bratislava dňa 10. 02. 2015 na Okresný súd Bratislava I., žalobu o určenie vlastníckeho práva k nehnuteľnostiam proti žalovanému</w:t>
      </w:r>
    </w:p>
    <w:p>
      <w:r>
        <w:t>, nar.: . Sťažovateľka uhradila súdny poplatok za podanie</w:t>
      </w:r>
    </w:p>
    <w:p>
      <w:r>
        <w:t>návrhu vo výške 99,50 €. Vyjadrenie žalovaného k žalobe o určenie vlastníckeho práva k nehnuteľnostiam bolo práv. zástupcovi žalobkyne doručené dňa 13. 07. 2015. Sťažovateľka z dôvodu nečinnosti súdu podala dňa 07. 07. 2016 sťažnosť na prieťahy v predmetnom konaní predsedníčke Okresného súdu Bratislava I. ... Upovedomenie o spôsobe vybavenia uvedenej sťažnosti bolo sťažovateľke doručené dňa 27. 07. 2016, Spr. 2205/2016, v ktorej predsedníčka Okresného súdu Bratislava I., uviedla, že sťažnosť prešetrila a dospela k záveru, že sťažnosť na prieťahy v konaní je dôvodná.“. 3. Keďže napriek sťažnosti na prieťahy v konaní podanej predsedníčke okresného súdu nebolo napadnuté konanie dosiaľ právoplatne skončené, sťažovateľka navrhuje, aby ústavný súd nálezom takto rozhodol: „1. Základné právo</w:t>
      </w:r>
    </w:p>
    <w:p>
      <w:r>
        <w:t>,</w:t>
      </w:r>
    </w:p>
    <w:p>
      <w:r>
        <w:t>, trvale bytom:</w:t>
      </w:r>
    </w:p>
    <w:p>
      <w:r>
        <w:t>, na prerokovanie veci bez zbytočných prieťahov podľa čl. 48 ods. 2 Ústavy Slovenskej republiky a právo na prejednanie veci v primeranej lehote podľa čl. 6 ods. 1 Dohovoru o ochrane ľudských práv a základných slobôd postupom Okresného súdu Bratislava I. v konaní vedenom pod sp. zn. 9 C/47/2015 porušené bolo. 2. Okresnému súdu Bratislava I. prikazuje vo veci vedenej pod sp. zn. 9 C/47/2015 konať bez zbytočných prieťahov.</w:t>
      </w:r>
    </w:p>
    <w:p>
      <w:r>
        <w:t>2</w:t>
      </w:r>
    </w:p>
    <w:p>
      <w:r>
        <w:t>3.</w:t>
      </w:r>
    </w:p>
    <w:p>
      <w:r>
        <w:t>priznáva finančné zadosťučinenie v sume 7.000,- €, ktoré je</w:t>
      </w:r>
    </w:p>
    <w:p>
      <w:r>
        <w:t>Okresný súd Bratislava I. povinný vyplatiť do troch dní odo dňa právoplatnosti tohto rozhodnutia.“ 4. Okrem uvedeného sťažovateľka navrhuje, aby jej ústavný súd priznal aj úhradu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7.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8. Z citovaného § 25 ods. 2 zákona o ústavnom súde vyplýva, že úlohou ústavného súdu pri predbežnom prerokovaní sťažnosti je tiež posúdiť, či táto nie je zjavne neopodstatnená. V súlade s konštantnou judikatúrou ústavného súdu o zjavne</w:t>
      </w:r>
    </w:p>
    <w:p>
      <w:r>
        <w:t>3</w:t>
      </w:r>
    </w:p>
    <w:p>
      <w:r>
        <w:t>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9. V konaniach o sťažnostiach podľa čl. 127 ods. 1 ústavy, v ktorých sťažovatelia namietajú porušenie svojho základného práva na prerokovanie veci bez zbytočných prieťahov podľa čl. 48 ods. 2 ústavy, ústavný súd v súlade so svojou ustálenou judikatúrou vyžaduje preukázanie podania sťažnosti predsedovi príslušného súdu na prerokovanie veci bez zbytočných prieťahov podľa § 3 ods. 4 v spojení s § 62 a nasl. zákona č. 757/2004 Z. z. o súdoch a o zmene a doplnení niektorých zákonov v znení neskorších predpisov (ďalej len „zákon o súdoch“). Takúto sťažnosť totiž ústavný súd považuje za účinný prostriedok ochrany základného práva podľa čl. 48 ods. 2 ústavy (ako aj práva podľa čl. 6 ods. 1 dohovoru), ktorý vzhľadom na subsidiárne postavenie ústavného súdu pri ochrane základných práv a slobôd treba využiť pred podaním sťažnosti ústavnému súdu (porovnaj napr. IV. ÚS 153/03, IV. ÚS 278/04). 10. Podľa doterajšej judikatúry ústavného súdu sťažnosť podľa čl. 127 ods. 1 ústavy musí smerovať proti aktuálnemu a trvajúcemu zásahu orgánov verejnej moci do základných práv sťažovateľa. 11. Ústavný súd zo sťažnosti a k nej pripojených príloh zistil, že sťažovateľka podaním zo 7. júla 2016 adresovaným predsedníčke okresného súdu uplatnila sťažnosť na prieťahy v napadnutom konaní.</w:t>
      </w:r>
    </w:p>
    <w:p>
      <w:r>
        <w:t>4</w:t>
      </w:r>
    </w:p>
    <w:p>
      <w:r>
        <w:t>12. V odpovedi (na sťažnosť) sp. zn. Spr. 2205/2016 z 19. júla 2016 predsedníčka okresného súdu okrem iného uznala existenciu prieťahov v napadnutom konaní v období od 24. júna 2015 do 12. júna 2016, zároveň sa za ne ospravedlnila a súčasne oznámila, že „nakoľko je toho času vo veci vytýčený termín pojednávania, ďalšie opatrenia som vo veci neprijala“. Zo sťažnosti a k nej priložených príloh vyplýva, že v čase, keď sťažovateľka sťažnosťou zo 7. júla 2016 adresovanou predsedníčke okresného súdu namietala prieťahy v konaní, bol už termín pojednávania 12. júna 2016 okresným súdom nariadený na 29. november</w:t>
      </w:r>
    </w:p>
    <w:p>
      <w:r>
        <w:t>2016.</w:t>
      </w:r>
    </w:p>
    <w:p>
      <w:r>
        <w:t>S uvedenou</w:t>
      </w:r>
    </w:p>
    <w:p>
      <w:r>
        <w:t>skutočnosťou</w:t>
      </w:r>
    </w:p>
    <w:p>
      <w:r>
        <w:t>bola</w:t>
      </w:r>
    </w:p>
    <w:p>
      <w:r>
        <w:t>sťažovateľka</w:t>
      </w:r>
    </w:p>
    <w:p>
      <w:r>
        <w:t>oboznámená</w:t>
      </w:r>
    </w:p>
    <w:p>
      <w:r>
        <w:t>v upovedomení o spôsobe vybavenia sťažnosti z 19. júla 2016 predsedníčkou okresného súdu, pričom predmetné upovedomenie, ako sama v sťažnosti uvádza, jej bolo doručené 27. júla 2016. Ústavný súd konštatuje, že sťažovateľka teda sťažnosť ústavnému súdu podala v čase, keď mala vedomosť o tom, že okresný súd vo veci už koná, a teda že už došlo</w:t>
      </w:r>
    </w:p>
    <w:p>
      <w:r>
        <w:t>k odstráneniu</w:t>
      </w:r>
    </w:p>
    <w:p>
      <w:r>
        <w:t>nežiaduceho</w:t>
      </w:r>
    </w:p>
    <w:p>
      <w:r>
        <w:t>stavu</w:t>
      </w:r>
    </w:p>
    <w:p>
      <w:r>
        <w:t>zapríčineného</w:t>
      </w:r>
    </w:p>
    <w:p>
      <w:r>
        <w:t>dovtedajšou</w:t>
      </w:r>
    </w:p>
    <w:p>
      <w:r>
        <w:t>nečinnosťou</w:t>
      </w:r>
    </w:p>
    <w:p>
      <w:r>
        <w:t>a neefektívnou činnosťou okresného súdu. 13. Keďže ani samotná dĺžka doterajšieho napadnutého konania v trvaní 1,5 roka nesignalizuje možnosť porušenia základného práva sťažovateľky podľa čl. 48 ods. 2 ústavy a práva podľa čl. 6 ods. 1 dohovoru, ústavný súd sťažnosť podľa § 25 ods. 2 zákona o ústavnom súde odmietol ako zjavne neopodstatnenú. 14. Ústavný súd v závere pripomína, že toto rozhodnutie nezakladá prekážku veci rozhodnutej v zmysle § 24 písm. a) zákona o ústavnom súde, a preto nebráni tomu, aby po splnení všetkých zákonom predpísaných náležitostí sťažovateľka v tejto veci predložila ústavnému súdu novú sťažnosť, a to za predpokladu, že by v ďalšom priebehu napadnutého konania bol okresný súd nečinný alebo v ňom postupoval neefektívne. P o u č e n i e : Proti tomuto rozhodnutiu nemožno podať opravný prostriedok. V Košiciach 4. októbra 2016</w:t>
      </w:r>
    </w:p>
    <w:p>
      <w:r>
        <w:t>5</w:t>
      </w:r>
    </w:p>
    <w:p/>
    <w:p>
      <w:r>
        <w:t>Zdroj: KAUZIS.SK – https://www.kauzis.sk/judikatura/r/ECLI:SK:USSR:2017:3.US.663.2016.1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