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751/2017 z 20. 12. 2017</w:t>
      </w:r>
    </w:p>
    <w:p>
      <w:r>
        <w:t>Uznesenie Ústavného súdu SR z 20. decembra 2017, sp. zn. II. ÚS 751/2017, ECLI:SK:USSR:2018:2.US.751.2017.1</w:t>
      </w:r>
    </w:p>
    <w:p>
      <w:r>
        <w:t>Súd: Ústavný súd Slovenskej republiky</w:t>
      </w:r>
    </w:p>
    <w:p>
      <w:r>
        <w:t>Spisová značka: II. ÚS 751/2017</w:t>
      </w:r>
    </w:p>
    <w:p>
      <w:r>
        <w:t>ECLI: ECLI:SK:USSR:2018:2.US.751.2017.1</w:t>
      </w:r>
    </w:p>
    <w:p>
      <w:r>
        <w:t>Dátum vydania: 20. 12. 2017</w:t>
      </w:r>
    </w:p>
    <w:p>
      <w:r>
        <w:t>Forma: Uznesenie</w:t>
      </w:r>
    </w:p>
    <w:p>
      <w:r>
        <w:t>Oblasť práva: Ústavné právo</w:t>
      </w:r>
    </w:p>
    <w:p>
      <w:pPr>
        <w:pStyle w:val="Heading2"/>
      </w:pPr>
      <w:r>
        <w:t>Text rozhodnutia</w:t>
      </w:r>
    </w:p>
    <w:p>
      <w:r>
        <w:t>SLOVENSKÁ REPUBLIKA</w:t>
      </w:r>
    </w:p>
    <w:p>
      <w:r>
        <w:t>UZNESENIE Ústavného súdu Slovenskej republiky II. ÚS 751/2017-13</w:t>
      </w:r>
    </w:p>
    <w:p>
      <w:r>
        <w:t>Ústavný súd Slovenskej republiky na neverejnom zasadnutí 20. decembra 2017 v senáte zloženom z predsedu Ladislava Orosza (sudca spravodajca), zo sudkyne Ľudmily Gajdošíkovej a sudcu Lajosa Mészárosa predbežne prerokoval sťažnosť obchodnej spoločnosti WM Consulting &amp; Communication, s. r. o., Sad A. Kmeťa 24, Piešťany, zastúpenej spoločnosťou Roman Kvasnica a partneri s. r. o., Žilinská 130, Piešťany, v mene ktorej koná advokát JUDr. Roman Kvasnica, ktorou namieta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Košice-okolie v konaní vedenom pod sp. zn. 14 C 1241/2015, a takto rozhodol: Sťažnosť WM Consulting &amp; Communication, s. r. o., o d m i e t a ako zjavne neopodstatnenú.</w:t>
      </w:r>
    </w:p>
    <w:p>
      <w:r>
        <w:t>Odôvodnenie: I. Ústavnému súdu Slovenskej republiky (ďalej len „ústavný súd“) bola 30. októbra 2017 doručená sťažnosť obchodnej spoločnosti WM Consulting &amp; Communication, s. r. o., Sad A. Kmeťa 24, Piešťany (ďalej len „sťažovateľka“), zastúpenej spoločnosťou Roman Kvasnica a partneri s. r. o., Žilinská 130, Piešťany, v mene ktorej koná advokát JUDr. Roman Kvasnica,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Košice-okolie (ďalej len „okresný súd“) v konaní vedenom pod sp. zn. 14 C 1241/2015 (ďalej len „napadnuté konanie“). Zo sťažnosti a z príloh k nej priložených vyplýva, že sťažovateľka podala 2. novembra 2015 okresnému súdu žalobu, ktorou sa proti</w:t>
      </w:r>
    </w:p>
    <w:p>
      <w:r>
        <w:t>domáhala</w:t>
      </w:r>
    </w:p>
    <w:p>
      <w:r>
        <w:t>zaplatenia sumy 1 713,09 € s príslušenstvom (konanie vedené okresným súdom pod sp. zn. 14 C 1241/2015). Sťažovateľka uvádza, že okresný súd ju 25. novembra 2015 vyzval na zaplatenie súdneho poplatku, ktorý uhradila 28. januára 2016. V ďalšom období bol okresný súd podľa tvrdenia sťažovateľky nečinný, a preto podala okresnému súdu 25. augusta 2016 „žiadosť o rozhodnutie vo veci alebo vytýčenie termínu pojednávania“ a následne 6. decembra 2016 „opätovnú žiadosť o rozhodnutie vo veci alebo vytýčenie termínu pojednávania, nakoľko odo dňa podania žaloby uplynula doba dlhšia ako 13 mesiacov“. Keďže okresný súd na žiadosti sťažovateľky nereagoval, podala 20. marca 2017 predsedníčke okresného súdu sťažnosť na prieťahy v konaní podľa § 62 a nasl. zákona č. 757/2004 Z. z. o súdoch a o zmene a doplnení niektorých zákonov v znení neskorších predpisov. Predsedníčka okresného súdu v reakcii na sťažnosť prípisom z 29. marca 2017 sťažovateľku informovala o procesných úkonoch vykonaných v napadnutom konaní</w:t>
      </w:r>
    </w:p>
    <w:p>
      <w:r>
        <w:t>2</w:t>
      </w:r>
    </w:p>
    <w:p>
      <w:r>
        <w:t>a zároveň vyhodnotila sťažnosť ako dôvodnú, keďže bola toho názoru, že obdobie od 9. júna 2016 do 28. marca 2017 bolo poznačené nečinnosťou zo strany okresného súdu. Sťažovateľka tvrdí, že informácie o vykonaných procesných úkonoch (nariadenie pojednávania na 21. apríl 2017 a predvolanie strán sporu na pojednávanie) uvedené v prípise predsedníčky okresného súdu sú nepravdivé. Podľa sťažovateľky sa v napadnutom konaní „pojednávanie dňa 21. 04. 2017 nekonalo a porušovateľ od 09. 06. 2016 nevykonal do dnešného dňa žiaden úkon, keďže ako vyplýva z vyššie uvedeného k úkonom uvedeným v odpovedi zo dňa 29. 03. 2017 – vytýčenie pojednávania, zaslanie predvolania stranám konania a zaslanie výzvy na predloženie zmluvy o postúpení konania sťažovateľovi ako žalobcovi, reálne neprišlo“. Sťažovateľka zdôrazňuje, že v napadnutom konaní sa do dňa podania sťažnosti ústavnému súdu (t. j. takmer dva roky po podaní návrhu) neuskutočnilo ani jedno pojednávanie a okresný súd vo veci meritórne nerozhodol. Podľa sťažovateľky dochádza v napadnutom konaní k zbytočných prieťahom, ktoré spôsobujú stav právnej neistoty „ohľadom toho, či bude</w:t>
      </w:r>
    </w:p>
    <w:p>
      <w:r>
        <w:t>zaviazaný zaplatiť sťažovateľovi žalovanú</w:t>
      </w:r>
    </w:p>
    <w:p>
      <w:r>
        <w:t>pohľadávku. ... je neprípustné, aby rozhodovanie o žalobe na zaplatenie finančnej sumy, trvalo takmer 24 mesiacov... rozhodovanie o zaplatení peňažnej sumy je úkon, ktorý sa nevyznačuje právnou ani faktickou zložitosťou a konania o zaplatenie peňažnej sumy tvoria bežnú súčasť rozhodovacej agendy všeobecných súdov...“. Na základe uvedených skutočností sťažovateľka navrhuje, aby ústavný súd po prijatí sťažnosti na ďalšie konanie rozhodol o nej nálezom, ktorým vysloví porušenie základného práva zaručeného čl. 48 ods. 2 ústavy a práva zaručeného čl. 6 ods. 1 dohovoru postupom okresného súdu v napadnutom konaní, prikáže okresnému súdu vo veci konať bez zbytočných prieťahov a prizná sťažovateľke úhradu trov konania v sume 374,81 €. Sťažovateľka si zároveň uplatňuje primerané finančné zadosťučinenie v sume 500 €, ktorého priznanie odôvodňuje najmä dĺžkou zbytočných prieťahov v napadnutom konaní a nemajetkovou ujmou vyplývajúcou z pocitu právnej neistoty a straty dôvery v efektívne poskytnutie súdnej ochrany v jej veci.</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Sťažovateľka namieta, že postupom okresného súdu v konaní vedenom pod sp. zn. 14 C 1241/2015 došlo k porušeniu jej základného práva podľa čl. 48 ods. 2 ústavy a práva podľa čl. 6 ods. 1 dohovoru. Podľa čl. 48 ods. 2 ústavy každý má právo, aby sa jeho vec verejne prerokovala bez zbytočných prieťahov. Podľa čl. 6 ods. 1 dohovoru každý má právo na to, aby jeho záležitosť bola spravodlivo, verejne a v primeranej lehote prejednaná.</w:t>
      </w:r>
    </w:p>
    <w:p>
      <w:r>
        <w:t>4</w:t>
      </w:r>
    </w:p>
    <w:p>
      <w:r>
        <w:t>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neexistuje zásadnejšia odlišnosť (napr. II. ÚS 55/98), čo umožňuje preskúmať ich namietané porušenie spoločne.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k rešpektovaniu, resp. naplneniu základného práva podľa čl. 48 ods. 2 ústavy nestačí, aby štátne orgány vec prerokovali, prípadne vykonali rôzne úkony bez ohľadu na ich počet (napr. I. ÚS 10/98, III. ÚS 224/05).</w:t>
      </w:r>
    </w:p>
    <w:p>
      <w:r>
        <w:t>5</w:t>
      </w:r>
    </w:p>
    <w:p>
      <w:r>
        <w:t>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okresným súdom) ešte mohlo trvať. Ak v čase, keď sťažnosť bola doručená ústavnému súdu, už nemohlo dochádzať k namietanému porušovaniu označeného základného práva postupom všeobecného súdu, ústavný súd sťažnosť zásadne odmieta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Zo zistení ústavného súdu pri príprave predbežného prerokovania sťažnosti vyplýva, že okresný súd v napadnutom konaní rozhodol vo veci samej rozsudkom č. k. 14 C 1241/2015-46 z 21. apríla 2017. Označené rozhodnutie nadobudlo právoplatnosť 23. septembra 2017. V čase doručenia sťažnosti ústavnému súdu (30. októbra 2017) bolo teda napadnuté konanie v merite veci už právoplatne skončené. Z uvedeného vyplýva, že v čase podania sťažnosti ústavnému súdu už okresný súd svojím postupom v napadnutom konaní nemohol porušovať základné právo sťažovateľky podľa čl. 48 ods. 2 ústavy a právo podľa čl. 6 ods. 1 dohovoru, keďže toto konanie bolo v tom čase už právoplatne skončené. Táto skutočnosť v súlade s konštantnou judikatúrou ústavného súdu zakladá dôvod na odmietnutie sťažnosti pre jej zjavnú neopodstatnenosť.</w:t>
      </w:r>
    </w:p>
    <w:p>
      <w:r>
        <w:t>6</w:t>
      </w:r>
    </w:p>
    <w:p>
      <w:r>
        <w:t>Na tomto základe ústavný súd sťažnosť sťažovateľky po predbežnom prerokovaní odmietol podľa § 25 ods. 2 zákona o ústavnom súde ako zjavne neopodstatnenú. Vzhľadom na odmietnutie sťažnosti bolo už bez právneho dôvodu zaoberať sa ďalšími návrhmi sťažovateľky. P o u č e n i e : Proti tomuto rozhodnutiu nemožno podať opravný prostriedok. V Košiciach 20. decembra 2017</w:t>
      </w:r>
    </w:p>
    <w:p>
      <w:r>
        <w:t>7</w:t>
      </w:r>
    </w:p>
    <w:p/>
    <w:p>
      <w:r>
        <w:t>Zdroj: KAUZIS.SK – https://www.kauzis.sk/judikatura/r/ECLI:SK:USSR:2018:2.US.751.2017.1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