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129/2018 z 10. 4. 2018</w:t>
      </w:r>
    </w:p>
    <w:p>
      <w:r>
        <w:t>Uznesenie Ústavného súdu SR z 10. apríla 2018, sp. zn. III. ÚS 129/2018, ECLI:SK:USSR:2018:3.US.129.2018.2</w:t>
      </w:r>
    </w:p>
    <w:p>
      <w:r>
        <w:t>Súd: Ústavný súd Slovenskej republiky</w:t>
      </w:r>
    </w:p>
    <w:p>
      <w:r>
        <w:t>Spisová značka: III. ÚS 129/2018</w:t>
      </w:r>
    </w:p>
    <w:p>
      <w:r>
        <w:t>ECLI: ECLI:SK:USSR:2018:3.US.129.2018.2</w:t>
      </w:r>
    </w:p>
    <w:p>
      <w:r>
        <w:t>Dátum vydania: 10. 4. 2018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OPRAVNÉ UZNESENIE Ústavného súdu Slovenskej republiky III. ÚS 129/2018-95 Ústavný súd Slovenskej republiky na neverejnom zasadnutí senátu 10. apríla 2018 predbežne prerokoval ústavnú sťažnosť</w:t>
      </w:r>
    </w:p>
    <w:p>
      <w:r>
        <w:t>zastúpeného advokátskou kanceláriou Kolíková &amp; Partners, s. r. o., Radvanská 21, Bratislava, v mene ktorej koná advokát a konateľ Mgr. Lukáš Opett, PhD., vo veci namietaného porušenia jeho základných práv podľa čl. 15 ods. 1, čl. 16 ods. 1, čl. 23 ods. 5, čl. 46 ods. 1 a čl. 52 ods. 2 Ústavy Slovenskej republiky v spojení s čl. 1 ods. 1, čl. 53 a čl. 152 ods. 4 Ústavy Slovenskej republiky a práva podľa čl. 3 Dohovoru o ochrane ľudských práv a základných slobôd a namietaného porušenia čl. 2 ods. 1 a čl. 3 ods. 1 a 2 Dohovoru proti mučeniu a inému krutému, neľudskému alebo ponižujúcemu zaobchádzaniu alebo</w:t>
      </w:r>
    </w:p>
    <w:p>
      <w:r>
        <w:t>trestaniu</w:t>
      </w:r>
    </w:p>
    <w:p>
      <w:r>
        <w:t>rozhodnutím</w:t>
      </w:r>
    </w:p>
    <w:p>
      <w:r>
        <w:t>ministerky</w:t>
      </w:r>
    </w:p>
    <w:p>
      <w:r>
        <w:t>spravodlivosti</w:t>
      </w:r>
    </w:p>
    <w:p>
      <w:r>
        <w:t>Slovenskej</w:t>
      </w:r>
    </w:p>
    <w:p>
      <w:r>
        <w:t>republiky</w:t>
      </w:r>
    </w:p>
    <w:p>
      <w:r>
        <w:t>č. 2984/2016/83/K09/IG zo 7. februára 2018 o povolení vydania do Ruskej federácie a takto rozhodol: 1. Záhlavie uznesenia Ústavného súdu Slovenskej republiky č. k. III. ÚS 129/201873 z 21. marca 2018 sa o p r a v u j e tak, že za slová „Dohovoru o ochrane ľudských práv a základných slobôd“ v k l a d á slová: „a namietaného porušenia čl. 2 ods. 1 a čl. 3 ods. 1 a 2 Dohovoru proti mučeniu a inému krutému, neľudskému alebo ponižujúcemu zaobchádzaniu alebo trestaniu“.</w:t>
      </w:r>
    </w:p>
    <w:p>
      <w:r>
        <w:t>2. Bod 9 odôvodnenia uznesenia Ústavného súdu Slovenskej republiky č. k. III. ÚS 129/2018-73 z 21. marca 2018 sa o p r a v u j e tak, že na jeho konci sa d o p ĺ ň a veta: „Námietku porušenia čl. 2 ods. 1 a čl. 3 ods. 1 a 2 Dohovoru proti mučeniu a inému krutému, neľudskému alebo ponižujúcemu zaobchádzaniu alebo trestaniu vzhľadom na obsahovú totožnosť tu zahrnutých garancií s rozsahom záruk vyplývajúcich z čl. 3 Dohovoru o ochrane ľudských práv a základných slobôd, teda pre jej duplicitnosť, posúdil ústavný súd ako zjavne neopodstatnenú a ako takú ju podľa § 25 ods. 2 zákona o ústavnom súde odmietol. “ Odôvodnenie: I. 1. Ústavný súd Slovenskej republiky (ďalej len „ústavný súd“) uznesením č. k. III. ÚS 129/2018-73 z 21. marca 2018 prijal na ďalšie konanie sťažnosť</w:t>
      </w:r>
    </w:p>
    <w:p>
      <w:r>
        <w:t>(ďalej len „sťažovateľ“), vo veci namietaného porušenia jeho základných práv podľa čl. 46 ods. 1 a čl. 52 ods. 2 Ústavy Slovenskej republiky (ďalej len „ústava“) a jeho práva podľa čl. 3 Dohovoru o ochrane ľudských práv a základných slobôd rozhodnutím ministerky spravodlivosti Slovenskej republiky č. 2984/2016/83/K09/IG zo 7. februára 2018 o povolení vydania do Ruskej federácie. V časti namietaného porušenia čl. 1 ods. 1, čl. 15 ods. 1, čl. 16 ods. 1, čl. 23 ods. 5, čl. 53 a čl. 152 ods. 4 ústavy sťažnosť pre nedostatok príčinnej súvislosti medzi obsahom argumentačnej línie sťažnosti a obsahom označených článkov ústavy posúdil ako zjavne neopodstatnenú a ako takú ju odmietol podľa § 25 ods. 2 zákona Národnej rady Slovenskej republiky č. 38/1993 Z. z. o organizácii Ústavného súdu Slovenskej republiky, o konaní pred ním a o postavení jeho sudcov v znení neskorších predpisov (ďalej len „zákon o ústavnom súde“).</w:t>
      </w:r>
    </w:p>
    <w:p>
      <w:r>
        <w:t>2</w:t>
      </w:r>
    </w:p>
    <w:p>
      <w:r>
        <w:t>2. V záhlaví uznesenia č. k. III. ÚS 129/2018-73 z 21. marca 2018 a v bode 9 odôvodnenia predmetného uznesenia ústavného súdu došlo k zrejmej nesprávnosti. Bezprostredne pred dňom neverejného zasadnutia 20. marca 2018 bolo ústavnému súdu doručené podanie sťažovateľa, ktorým sťažovateľ rozšíril petit svojej sťažnosti o námietku porušenia čl. 2 ods. 1 a čl. 3 ods. 1 a 2 Dohovoru proti mučeniu a inému krutému, neľudskému</w:t>
      </w:r>
    </w:p>
    <w:p>
      <w:r>
        <w:t>alebo</w:t>
      </w:r>
    </w:p>
    <w:p>
      <w:r>
        <w:t>ponižujúcemu</w:t>
      </w:r>
    </w:p>
    <w:p>
      <w:r>
        <w:t>zaobchádzaniu</w:t>
      </w:r>
    </w:p>
    <w:p>
      <w:r>
        <w:t>alebo</w:t>
      </w:r>
    </w:p>
    <w:p>
      <w:r>
        <w:t>trestaniu.</w:t>
      </w:r>
    </w:p>
    <w:p>
      <w:r>
        <w:t>V dôsledku</w:t>
      </w:r>
    </w:p>
    <w:p>
      <w:r>
        <w:t>administratívneho pochybenia nebola predmetná námietka zahrnutá v písomnom vyhotovení uznesenia do predmetu konania ústavného súdu o sťažnosti sťažovateľa. 3. Podľa § 31a zákona o ústavnom súde ak tento zákon neustanovuje inak a povaha veci to nevylučuje, použijú sa na konanie pred ústavným súdom primerane ustanovenia Civilného sporového poriadku. Podľa § 224 Civilného sporového poriadku súd kedykoľvek aj bez návrhu opraví v rozsudku chyby v písaní a počítaní, ako aj iné zrejmé nesprávnosti. O oprave súd vydá opravné uznesenie, ktoré doručí subjektom konania. 4. Vzhľadom na to, že v záhlaví a v bode 9 odôvodnenia písomného vyhotovenia uznesenia ústavného súdu č. k. III. ÚS 129/2018-73 z 21. marca 2018 došlo k zrejmej nesprávnosti, ústavný súd podľa § 31a zákona o ústavnom súde v spojení s § 224 Civilného sporového poriadku opravil bod 9 uznesenia ústavného súdu tak, ako to je uvedené vo výroku tohto uznesenia. P o u č e n i e : Proti tomuto rozhodnutiu nemožno podať opravný prostriedok. V Košiciach 10. apríla 2018</w:t>
      </w:r>
    </w:p>
    <w:p>
      <w:r>
        <w:t>3</w:t>
      </w:r>
    </w:p>
    <w:p/>
    <w:p>
      <w:r>
        <w:t>Zdroj: KAUZIS.SK – https://www.kauzis.sk/judikatura/r/ECLI:SK:USSR:2018:3.US.129.2018.2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