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3/2020 z 15. 1. 2020</w:t>
      </w:r>
    </w:p>
    <w:p>
      <w:r>
        <w:t>Uznesenie Ústavného súdu SR z 15. januára 2020, sp. zn. PLs. ÚS 3/2020, ECLI:SK:USSR:2020:PLs.US.3.2020.1</w:t>
      </w:r>
    </w:p>
    <w:p>
      <w:r>
        <w:t>Súd: Ústavný súd Slovenskej republiky</w:t>
      </w:r>
    </w:p>
    <w:p>
      <w:r>
        <w:t>Spisová značka: PLs. ÚS 3/2020</w:t>
      </w:r>
    </w:p>
    <w:p>
      <w:r>
        <w:t>ECLI: ECLI:SK:USSR:2020:PLs.US.3.2020.1</w:t>
      </w:r>
    </w:p>
    <w:p>
      <w:r>
        <w:t>Dátum vydania: 15. 1. 2020</w:t>
      </w:r>
    </w:p>
    <w:p>
      <w:r>
        <w:t>Forma: Uznesenie</w:t>
      </w:r>
    </w:p>
    <w:p>
      <w:r>
        <w:t>Oblasť práva: Ústavné právo</w:t>
      </w:r>
    </w:p>
    <w:p>
      <w:pPr>
        <w:pStyle w:val="Heading2"/>
      </w:pPr>
      <w:r>
        <w:t>Text rozhodnutia</w:t>
      </w:r>
    </w:p>
    <w:p>
      <w:r>
        <w:t>SLOVENSKÁ REPUBLIKA</w:t>
      </w:r>
    </w:p>
    <w:p>
      <w:r>
        <w:t>UZNESENIE Ústavného súdu Slovenskej republiky PLs. ÚS 3/2020-8 Ústavný súd Slovenskej republiky na neverejnom zasadnutí pléna 15. januára 2020 o ústavných sťažnostiach obchodnej spoločnosti Poľnohospodárska Pôda s. r. o., Sibírska 55, Bratislava, IČO 44138369, zastúpenej advokátskou kanceláriou LawService, s. r. o., Stráž 223, Zvolen, v mene ktorej koná konateľ a advokát JUDr. Pavol Konečný, vo veci namietaného porušenia základných práv podľa čl. 20 ods. 1 a 4 a čl. 46 ods. 1 Ústavy Slovenskej republiky a čl. 36 ods. 1 Listiny základných práv a slobôd a práv podľa čl. 6 ods. 1 Dohovoru o ochrane ľudských práv a základných slobôd a čl. 1 Dodatkového protokolu k Dohovoru o ochrane ľudských práv a základných slobôd rozsudkom Najvyššieho súdu Slovenskej republiky sp. zn. 10 Sžrk 11/2018 z 24. októbra 2018 (Rvp 71/2019) a rozsudkom Najvyššieho súdu Slovenskej republiky sp. zn. 8 Sžrk 13/2018 z 22. augusta 2019 (Rvp 2182/2019) takto rozhodol: Ústavné sťažnosti obchodnej spoločnosti Poľnohospodárska Pôda s. r. o. vedené pod sp. zn. Rvp 71/2019 a sp. zn. Rvp 2182/2019 s p á j a na spoločné konanie, ktoré bude ďalej vedené pod sp. zn. Rvp 71/2019.</w:t>
      </w:r>
    </w:p>
    <w:p>
      <w:r>
        <w:t>Odôvodnenie: 1. Ústavnému súdu Slovenskej republiky (ďalej len „ústavný súd“) bola 15. januára 2019 doručená ústavná sťažnosť obchodnej spoločnosti Poľnohospodárska Pôda s. r. o.,</w:t>
      </w:r>
    </w:p>
    <w:p>
      <w:r>
        <w:t>Sibírska 55, Bratislava, IČO 44138369 (ďalej len „sťažovateľka“), vo veci namietaného porušenia základných práv podľa čl. 20 ods. 1 a 4 a čl. 46 ods. 1 Ústavy Slovenskej republiky (ďalej len „ústava“) a čl. 36 ods. 1 Listiny základných práv a slobôd (ďalej len „listina“), a práv podľa čl. 6 ods. 1 Dohovoru o ochrane ľudských práv a základných slobôd (ďalej len „dohovor“) a čl. 1 Dodatkového protokolu k Dohovoru o ochrane ľudských práv a základných slobôd (ďalej len „dodatkový protokol“) rozsudkom Najvyššieho súdu Slovenskej republiky (ďalej len „najvyšší súd“) sp. zn. 10 Sžrk 11/2018 z 24. októbra 2018. Označená vec, vedená ústavným súdom pod sp. zn. Rvp 71/2019, bola pridelená sudcovi spravodajcovi Martinovi Vernarskému, ktorý je podľa Rozvrhu práce Ústavného súdu Slovenskej republiky na obdobie od 26. apríla 2019 do 31. decembra 2019 v znení dodatku č. 1 zo 16. októbra 2019 (ďalej len „rozvrh práce na rok 2019“) členom tretieho senátu ústavného súdu. 2. Ústavnému súdu bola 3. decembra 2019 doručená ďalšia ústavná sťažnosť sťažovateľky vo veci namietaného porušenia základných práv podľa čl. 20 ods. 1 a 4 a čl. 46 ods. 1 ústavy a čl. 36 ods. 1 listiny a práv podľa čl. 6 ods. 1 dohovoru a čl. 1 dodatkového protokolu rozsudkom najvyššieho súdu sp. zn. 8 Sžrk 13/2018 z 22. augusta 2019. Označená vec, vedená ústavným súdom pod sp. zn. Rvp 2182/2019, bola pridelená sudkyni spravodajkyni Jane Baricovej, ktorá je podľa rozvrhu práce na rok 2019 predsedníčkou prvého senátu ústavného súdu. 3. Podľa čl. 124 ústavy je ústavný súd nezávislým orgánom ochrany ústavnosti. 4. Podľa čl. 127 ods. 1 ústavy ústavný súd rozhoduje o sťažnostiach fyzických osôb a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140 ústavy podrobnosti o organizácii ústavného súdu, o spôsobe konania pred ním a o postavení jeho sudcov ustanoví zákon. 2</w:t>
      </w:r>
    </w:p>
    <w:p>
      <w:r>
        <w:t>6. Podľa § 7 ods. 1 písm. e) zákona č. 314/2018 Z. z. o Ústavnom súde Slovenskej republiky a o zmene a doplnení niektorých zákonov (ďalej len „zákon o ústavnom súde“) ústavný súd rozhoduje v pléne o spojení vecí patriacich do pôsobnosti senátu ústavného súdu, ak ide o veci prerokúvané v rôznych senátoch ústavného súdu. 7. Podľa § 62 zákona o ústavnom súde ak tento zákon v piatej časti alebo šiestej časti neustanovuje inak a povaha veci to nevylučuje, vzťahuje sa na konanie pred ústavným súdom podľa povahy veci primerane Civilný sporový poriadok (ďalej len „CSP“). 8. Podľa § 166 ods. 1 prvej vety CSP v záujme hospodárnosti konania súd spojí na spoločné konanie také konania, ktoré sa pred ním začali a skutkovo spolu súvisia alebo sa týkajú tých istých strán. 9. Podľa § 243 ods. 3 zákona o ústavnom súde plénum ústavného súdu prijíma rozvrh práce ústavného súdu a rozhoduje o jeho zmenách a dodatkoch. Rozvrh práce ústavného súdu obsahuje najmä zloženie senátov ústavného súdu s uvedením predsedu senátu ústavného súdu a ďalších členov senátu ústavného súdu, určenie príslušnosti senátov ústavného súdu na prerokovanie veci, určenie príslušnosti senátov ústavného súdu pri rozhodovaní o vylúčení sudcu ústavného súdu, určenie spôsobu dočasného zastúpenia neprítomného alebo vylúčeného predsedu senátu ústavného súdu alebo člena senátu ústavného súdu, určenie spôsobu náhodného prideľovania vecí v pléne ústavného súdu a v senátoch ústavného súdu a určenie pojednávacích dní pléna ústavného súdu a senátov ústavného súdu. Rozvrh práce ústavného súdu, jeho zmeny a dodatky sa zverejňujú na webovom sídle ústavného súdu. 10. Podľa čl. II bodu 10 Rozvrhu práce Ústavného súdu Slovenskej republiky na obdobie od 1. januára 2020 do 31. decembra 2020 (ďalej len „rozvrh práce na rok 2020“) v záujme hospodárnosti konania môže plénum ústavného súdu rozhodnúť o spojení vecí patriacich do pôsobnosti senátov ústavného súdu, ktoré boli pridelené členom rôznych senátov ako sudcom spravodajcom, na spoločné konanie, ak tieto veci spolu skutkovo alebo právne (z hľadiska predmetu konania) súvisia alebo sa týkajú tých istých účastníkov. Návrh na rozhodnutie o spojení môže plénu ústavného súdu podať sudca spravodajca vo veci, 3</w:t>
      </w:r>
    </w:p>
    <w:p>
      <w:r>
        <w:t>ktorej spojenie s inou vecou sa navrhuje, alebo predseda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41 ods. 2 zákona o ústavnom súde). Za rovnakých podmienok môže plénum ústavného súdu rozhodnúť o spojení vecí patriacich do jeho pôsobnosti, ktoré boli pridelené rôznym sudcom spravodajcom. Ak vzhľadom na okolnosti hodné osobitného zreteľa nerozhodne plénum inak, sudcom spravodajcom v spoločnom konaní o spojených veciach je sudca spravodajca v tej zo spájaných vecí, v ktorej začalo konanie na ústavnom súde skôr. O spojení ostatných vecí patriacich do pôsobnosti senátov ústavného súdu, ktoré spolu skutkovo alebo právne (z hľadiska predmetu konania) súvisia alebo sa týkajú tých istých účastníkov, rozhoduje príslušný senát ústavného súdu určený podľa bodu 5, a to na návrh sudcu spravodajcu vo veci, ktorej spojenie s inou vecou sa navrhuje. Ak vzhľadom na okolnosti hodné osobitného zreteľa nerozhodne senát inak, sudcom spravodajcom v spoločnom konaní o spojených veciach je sudca spravodajca v tej zo spájaných vecí, v ktorej začalo konanie na ústavnom súde skôr. 11. S prihliadnutím na obsah ústavných sťažností vedených ústavným súdom pod sp. zn. Rvp 71/2019 a sp. zn. Rvp 2182/2019 a z tohto obsahu vyplývajúcu právnu a skutkovú súvislosť uvedených ústavných sťažností ústavný súd v záujme hospodárnosti konania podľa § 62 zákona o ústavnom súde v spojení s § 166 ods. 1 CSP a s čl. II bodom 10 rozvrhu práce na rok 2020 rozhodol, že veci vedené ústavným súdom pod sp. zn. Rvp 71/2019 a sp. zn. Rvp 2182/2019 spája na spoločné konanie, ktoré bude ďalej vedené pod sp. zn. Rvp 71/2019. P o u č e n i e : Proti tomuto rozhodnutiu nemožno podať opravný prostriedok. V Košiciach 15. januára 2020 Ivan Fiačan predseda pléna Ústavného súdu Slovenskej republiky 4</w:t>
      </w:r>
    </w:p>
    <w:p/>
    <w:p>
      <w:r>
        <w:t>Zdroj: KAUZIS.SK – https://www.kauzis.sk/judikatura/r/ECLI:SK:USSR:2020:PLs.US.3.2020.1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